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3" w:rsidRPr="009C4A46" w:rsidRDefault="00A147AF" w:rsidP="009C4A46">
      <w:pPr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A46">
        <w:rPr>
          <w:rFonts w:ascii="Times New Roman" w:hAnsi="Times New Roman" w:cs="Times New Roman"/>
          <w:b/>
          <w:sz w:val="24"/>
          <w:szCs w:val="24"/>
        </w:rPr>
        <w:t>E-</w:t>
      </w:r>
      <w:r w:rsidR="000A2FA5" w:rsidRPr="009C4A46">
        <w:rPr>
          <w:rFonts w:ascii="Times New Roman" w:hAnsi="Times New Roman" w:cs="Times New Roman"/>
          <w:b/>
          <w:sz w:val="24"/>
          <w:szCs w:val="24"/>
        </w:rPr>
        <w:t>waste</w:t>
      </w:r>
      <w:r w:rsidRPr="009C4A46">
        <w:rPr>
          <w:rFonts w:ascii="Times New Roman" w:hAnsi="Times New Roman" w:cs="Times New Roman"/>
          <w:b/>
          <w:sz w:val="24"/>
          <w:szCs w:val="24"/>
        </w:rPr>
        <w:t>:</w:t>
      </w:r>
      <w:r w:rsidR="000A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A46">
        <w:rPr>
          <w:rFonts w:ascii="Times New Roman" w:hAnsi="Times New Roman" w:cs="Times New Roman"/>
          <w:b/>
          <w:sz w:val="24"/>
          <w:szCs w:val="24"/>
        </w:rPr>
        <w:t>Current Indian status and future prospective</w:t>
      </w:r>
      <w:r w:rsidRPr="009C4A46">
        <w:rPr>
          <w:rFonts w:ascii="Times New Roman" w:hAnsi="Times New Roman" w:cs="Times New Roman"/>
          <w:sz w:val="24"/>
          <w:szCs w:val="24"/>
        </w:rPr>
        <w:t>.</w:t>
      </w:r>
    </w:p>
    <w:p w:rsidR="00ED3F03" w:rsidRPr="009C4A46" w:rsidRDefault="00ED3F03" w:rsidP="009C4A46">
      <w:pPr>
        <w:spacing w:before="200" w:line="240" w:lineRule="auto"/>
        <w:rPr>
          <w:rFonts w:ascii="Times New Roman" w:hAnsi="Times New Roman" w:cs="Times New Roman"/>
        </w:rPr>
      </w:pPr>
    </w:p>
    <w:p w:rsidR="00804C39" w:rsidRPr="009C4A46" w:rsidRDefault="00ED3F03" w:rsidP="009C4A46">
      <w:pPr>
        <w:spacing w:before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A46">
        <w:rPr>
          <w:rFonts w:ascii="Times New Roman" w:hAnsi="Times New Roman" w:cs="Times New Roman"/>
          <w:b/>
          <w:sz w:val="28"/>
          <w:szCs w:val="28"/>
          <w:u w:val="single"/>
        </w:rPr>
        <w:t>Debashis Chatterjee</w:t>
      </w:r>
      <w:r w:rsidR="00190403" w:rsidRPr="009C4A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="00290869" w:rsidRPr="009C4A46">
        <w:rPr>
          <w:rFonts w:ascii="Times New Roman" w:hAnsi="Times New Roman" w:cs="Times New Roman"/>
          <w:b/>
          <w:sz w:val="28"/>
          <w:szCs w:val="28"/>
        </w:rPr>
        <w:t>, Depsikha Dasgupta</w:t>
      </w:r>
      <w:r w:rsidR="00190403" w:rsidRPr="009C4A4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290869" w:rsidRPr="009C4A46">
        <w:rPr>
          <w:rFonts w:ascii="Times New Roman" w:hAnsi="Times New Roman" w:cs="Times New Roman"/>
          <w:b/>
          <w:sz w:val="28"/>
          <w:szCs w:val="28"/>
        </w:rPr>
        <w:t>, Anupam Debsarkar</w:t>
      </w:r>
      <w:r w:rsidR="00190403" w:rsidRPr="009C4A4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290869" w:rsidRPr="009C4A46">
        <w:rPr>
          <w:rFonts w:ascii="Times New Roman" w:hAnsi="Times New Roman" w:cs="Times New Roman"/>
          <w:b/>
          <w:sz w:val="28"/>
          <w:szCs w:val="28"/>
        </w:rPr>
        <w:t>, Amitav Gangopadhyay</w:t>
      </w:r>
      <w:r w:rsidR="00190403" w:rsidRPr="009C4A4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290869" w:rsidRPr="009C4A46">
        <w:rPr>
          <w:rFonts w:ascii="Times New Roman" w:hAnsi="Times New Roman" w:cs="Times New Roman"/>
          <w:b/>
          <w:sz w:val="28"/>
          <w:szCs w:val="28"/>
        </w:rPr>
        <w:t>, Debanku</w:t>
      </w:r>
      <w:r w:rsidR="00190403" w:rsidRPr="009C4A46">
        <w:rPr>
          <w:rFonts w:ascii="Times New Roman" w:hAnsi="Times New Roman" w:cs="Times New Roman"/>
          <w:b/>
          <w:sz w:val="28"/>
          <w:szCs w:val="28"/>
        </w:rPr>
        <w:t>r</w:t>
      </w:r>
      <w:r w:rsidR="00290869" w:rsidRPr="009C4A46">
        <w:rPr>
          <w:rFonts w:ascii="Times New Roman" w:hAnsi="Times New Roman" w:cs="Times New Roman"/>
          <w:b/>
          <w:sz w:val="28"/>
          <w:szCs w:val="28"/>
        </w:rPr>
        <w:t xml:space="preserve"> Chatterjee</w:t>
      </w:r>
      <w:r w:rsidR="00190403" w:rsidRPr="009C4A46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ED3F03" w:rsidRPr="009C4A46" w:rsidRDefault="00190403" w:rsidP="009C4A46">
      <w:pPr>
        <w:spacing w:before="200" w:after="0" w:line="240" w:lineRule="auto"/>
        <w:rPr>
          <w:rFonts w:ascii="Times New Roman" w:hAnsi="Times New Roman" w:cs="Times New Roman"/>
        </w:rPr>
      </w:pPr>
      <w:r w:rsidRPr="009C4A46">
        <w:rPr>
          <w:rFonts w:ascii="Times New Roman" w:hAnsi="Times New Roman" w:cs="Times New Roman"/>
          <w:vertAlign w:val="superscript"/>
        </w:rPr>
        <w:t>1</w:t>
      </w:r>
      <w:r w:rsidR="00ED3F03" w:rsidRPr="009C4A46">
        <w:rPr>
          <w:rFonts w:ascii="Times New Roman" w:hAnsi="Times New Roman" w:cs="Times New Roman"/>
        </w:rPr>
        <w:t xml:space="preserve">Department of Chemistry, University of Kalyani, </w:t>
      </w:r>
      <w:r w:rsidR="000A2FA5">
        <w:rPr>
          <w:rFonts w:ascii="Times New Roman" w:hAnsi="Times New Roman" w:cs="Times New Roman"/>
        </w:rPr>
        <w:t>Kalyani ,Nadia ,Pin-741235 ,West Bengal, India</w:t>
      </w:r>
    </w:p>
    <w:p w:rsidR="00ED3F03" w:rsidRPr="009C4A46" w:rsidRDefault="00190403" w:rsidP="009C4A46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9C4A46">
        <w:rPr>
          <w:rFonts w:ascii="Times New Roman" w:hAnsi="Times New Roman" w:cs="Times New Roman"/>
          <w:vertAlign w:val="superscript"/>
        </w:rPr>
        <w:t>2</w:t>
      </w:r>
      <w:r w:rsidR="00290869" w:rsidRPr="009C4A46">
        <w:rPr>
          <w:rFonts w:ascii="Times New Roman" w:hAnsi="Times New Roman" w:cs="Times New Roman"/>
        </w:rPr>
        <w:t>Department of Civil Engineering,Jadavpur University, Kolkata</w:t>
      </w:r>
    </w:p>
    <w:p w:rsidR="00190403" w:rsidRPr="009C4A46" w:rsidRDefault="00190403" w:rsidP="009C4A46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9C4A46">
        <w:rPr>
          <w:rFonts w:ascii="Times New Roman" w:hAnsi="Times New Roman" w:cs="Times New Roman"/>
          <w:vertAlign w:val="superscript"/>
        </w:rPr>
        <w:t>3</w:t>
      </w:r>
      <w:r w:rsidRPr="009C4A46">
        <w:rPr>
          <w:rFonts w:ascii="Times New Roman" w:hAnsi="Times New Roman" w:cs="Times New Roman"/>
        </w:rPr>
        <w:t>Department of Civil Engineering, Brainware Engineerin College,Kolkata.</w:t>
      </w:r>
    </w:p>
    <w:p w:rsidR="00190403" w:rsidRPr="009C4A46" w:rsidRDefault="00190403" w:rsidP="009C4A46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9C4A46">
        <w:rPr>
          <w:rFonts w:ascii="Times New Roman" w:hAnsi="Times New Roman" w:cs="Times New Roman"/>
          <w:vertAlign w:val="superscript"/>
        </w:rPr>
        <w:t>4</w:t>
      </w:r>
      <w:r w:rsidRPr="009C4A46">
        <w:rPr>
          <w:rFonts w:ascii="Times New Roman" w:hAnsi="Times New Roman" w:cs="Times New Roman"/>
        </w:rPr>
        <w:t xml:space="preserve">T.A. Pai Management Institute, Manipal,Karnataka ,India, </w:t>
      </w:r>
      <w:r w:rsidR="0039638F">
        <w:rPr>
          <w:rFonts w:ascii="Times New Roman" w:hAnsi="Times New Roman" w:cs="Times New Roman"/>
        </w:rPr>
        <w:t>PIN</w:t>
      </w:r>
      <w:r w:rsidRPr="009C4A46">
        <w:rPr>
          <w:rFonts w:ascii="Times New Roman" w:hAnsi="Times New Roman" w:cs="Times New Roman"/>
        </w:rPr>
        <w:t>-576104</w:t>
      </w:r>
    </w:p>
    <w:p w:rsidR="00190403" w:rsidRPr="009C4A46" w:rsidRDefault="00190403" w:rsidP="009C4A46">
      <w:pPr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58140E" w:rsidRPr="009C4A46" w:rsidRDefault="001C661E" w:rsidP="009C4A46">
      <w:pPr>
        <w:spacing w:before="200" w:line="240" w:lineRule="auto"/>
        <w:jc w:val="both"/>
        <w:rPr>
          <w:rFonts w:ascii="Times New Roman" w:hAnsi="Times New Roman" w:cs="Times New Roman"/>
        </w:rPr>
      </w:pPr>
      <w:r w:rsidRPr="009C4A46">
        <w:rPr>
          <w:rFonts w:ascii="Times New Roman" w:hAnsi="Times New Roman" w:cs="Times New Roman"/>
        </w:rPr>
        <w:t>In I</w:t>
      </w:r>
      <w:r w:rsidR="00A147AF" w:rsidRPr="009C4A46">
        <w:rPr>
          <w:rFonts w:ascii="Times New Roman" w:hAnsi="Times New Roman" w:cs="Times New Roman"/>
        </w:rPr>
        <w:t>ndia</w:t>
      </w:r>
      <w:r w:rsidR="009C45EB" w:rsidRPr="009C4A46">
        <w:rPr>
          <w:rFonts w:ascii="Times New Roman" w:hAnsi="Times New Roman" w:cs="Times New Roman"/>
        </w:rPr>
        <w:t>, the</w:t>
      </w:r>
      <w:r w:rsidR="00192963" w:rsidRPr="009C4A46">
        <w:rPr>
          <w:rFonts w:ascii="Times New Roman" w:hAnsi="Times New Roman" w:cs="Times New Roman"/>
        </w:rPr>
        <w:t xml:space="preserve"> prevalent practice of </w:t>
      </w:r>
      <w:r w:rsidR="00A147AF" w:rsidRPr="009C4A46">
        <w:rPr>
          <w:rFonts w:ascii="Times New Roman" w:hAnsi="Times New Roman" w:cs="Times New Roman"/>
        </w:rPr>
        <w:t xml:space="preserve">E-waste management is </w:t>
      </w:r>
      <w:r w:rsidR="00192963" w:rsidRPr="009C4A46">
        <w:rPr>
          <w:rFonts w:ascii="Times New Roman" w:hAnsi="Times New Roman" w:cs="Times New Roman"/>
        </w:rPr>
        <w:t xml:space="preserve">open dumping especially when </w:t>
      </w:r>
      <w:r w:rsidR="002D71AE" w:rsidRPr="009C4A46">
        <w:rPr>
          <w:rFonts w:ascii="Times New Roman" w:hAnsi="Times New Roman" w:cs="Times New Roman"/>
        </w:rPr>
        <w:t xml:space="preserve">mixed </w:t>
      </w:r>
      <w:r w:rsidR="00192963" w:rsidRPr="009C4A46">
        <w:rPr>
          <w:rFonts w:ascii="Times New Roman" w:hAnsi="Times New Roman" w:cs="Times New Roman"/>
        </w:rPr>
        <w:t xml:space="preserve">with municipal waste. The </w:t>
      </w:r>
      <w:r w:rsidR="00A147AF" w:rsidRPr="009C4A46">
        <w:rPr>
          <w:rFonts w:ascii="Times New Roman" w:hAnsi="Times New Roman" w:cs="Times New Roman"/>
        </w:rPr>
        <w:t>basic issue is the absence</w:t>
      </w:r>
      <w:r w:rsidR="00192963" w:rsidRPr="009C4A46">
        <w:rPr>
          <w:rFonts w:ascii="Times New Roman" w:hAnsi="Times New Roman" w:cs="Times New Roman"/>
        </w:rPr>
        <w:t xml:space="preserve"> of “Systematic and Scientific” trade chain of E-</w:t>
      </w:r>
      <w:r w:rsidR="009C45EB" w:rsidRPr="009C4A46">
        <w:rPr>
          <w:rFonts w:ascii="Times New Roman" w:hAnsi="Times New Roman" w:cs="Times New Roman"/>
        </w:rPr>
        <w:t xml:space="preserve">waste. </w:t>
      </w:r>
      <w:r w:rsidR="00A147AF" w:rsidRPr="009C4A46">
        <w:rPr>
          <w:rFonts w:ascii="Times New Roman" w:hAnsi="Times New Roman" w:cs="Times New Roman"/>
        </w:rPr>
        <w:t>The nature, type and practice of informal E-waste and their management</w:t>
      </w:r>
      <w:r w:rsidR="00192963" w:rsidRPr="009C4A46">
        <w:rPr>
          <w:rFonts w:ascii="Times New Roman" w:hAnsi="Times New Roman" w:cs="Times New Roman"/>
        </w:rPr>
        <w:t xml:space="preserve"> h</w:t>
      </w:r>
      <w:r w:rsidR="003E080C" w:rsidRPr="009C4A46">
        <w:rPr>
          <w:rFonts w:ascii="Times New Roman" w:hAnsi="Times New Roman" w:cs="Times New Roman"/>
        </w:rPr>
        <w:t>ave become a national challenge</w:t>
      </w:r>
      <w:r w:rsidR="00A147AF" w:rsidRPr="009C4A46">
        <w:rPr>
          <w:rFonts w:ascii="Times New Roman" w:hAnsi="Times New Roman" w:cs="Times New Roman"/>
        </w:rPr>
        <w:t xml:space="preserve">. The current policy option (E-waste handling and management </w:t>
      </w:r>
      <w:r w:rsidR="009C45EB" w:rsidRPr="009C4A46">
        <w:rPr>
          <w:rFonts w:ascii="Times New Roman" w:hAnsi="Times New Roman" w:cs="Times New Roman"/>
        </w:rPr>
        <w:t>rules)</w:t>
      </w:r>
      <w:r w:rsidR="00192963" w:rsidRPr="009C4A46">
        <w:rPr>
          <w:rFonts w:ascii="Times New Roman" w:hAnsi="Times New Roman" w:cs="Times New Roman"/>
        </w:rPr>
        <w:t xml:space="preserve"> demands immediate attention for</w:t>
      </w:r>
      <w:r w:rsidR="009C45EB" w:rsidRPr="009C4A46">
        <w:rPr>
          <w:rFonts w:ascii="Times New Roman" w:hAnsi="Times New Roman" w:cs="Times New Roman"/>
        </w:rPr>
        <w:t xml:space="preserve"> up gradation of E-waste disposal practices such as segregated disposal along with recycle and </w:t>
      </w:r>
      <w:r w:rsidR="003E080C" w:rsidRPr="009C4A46">
        <w:rPr>
          <w:rFonts w:ascii="Times New Roman" w:hAnsi="Times New Roman" w:cs="Times New Roman"/>
        </w:rPr>
        <w:t xml:space="preserve">reuse. </w:t>
      </w:r>
      <w:r w:rsidR="00192963" w:rsidRPr="009C4A46">
        <w:rPr>
          <w:rFonts w:ascii="Times New Roman" w:hAnsi="Times New Roman" w:cs="Times New Roman"/>
        </w:rPr>
        <w:t xml:space="preserve">The </w:t>
      </w:r>
      <w:r w:rsidR="00804C39" w:rsidRPr="009C4A46">
        <w:rPr>
          <w:rFonts w:ascii="Times New Roman" w:hAnsi="Times New Roman" w:cs="Times New Roman"/>
        </w:rPr>
        <w:t>informal practice of handling of E-waste brings forward various issue of concern that require to be addressed with due importance to minimize their impact on environment and human health.</w:t>
      </w:r>
      <w:r w:rsidR="001C586E" w:rsidRPr="009C4A46">
        <w:rPr>
          <w:rFonts w:ascii="Times New Roman" w:hAnsi="Times New Roman" w:cs="Times New Roman"/>
        </w:rPr>
        <w:t xml:space="preserve"> </w:t>
      </w:r>
      <w:r w:rsidR="00ED3F03" w:rsidRPr="009C4A46">
        <w:rPr>
          <w:rFonts w:ascii="Times New Roman" w:hAnsi="Times New Roman" w:cs="Times New Roman"/>
        </w:rPr>
        <w:t>Recycling</w:t>
      </w:r>
      <w:r w:rsidR="001C586E" w:rsidRPr="009C4A46">
        <w:rPr>
          <w:rFonts w:ascii="Times New Roman" w:hAnsi="Times New Roman" w:cs="Times New Roman"/>
        </w:rPr>
        <w:t xml:space="preserve"> is always an encouraging part of </w:t>
      </w:r>
      <w:r w:rsidR="00DB6279" w:rsidRPr="009C4A46">
        <w:rPr>
          <w:rFonts w:ascii="Times New Roman" w:hAnsi="Times New Roman" w:cs="Times New Roman"/>
        </w:rPr>
        <w:t xml:space="preserve">E-waste management starting from collection step and this also contributes to minimize </w:t>
      </w:r>
      <w:r w:rsidR="00ED3F03" w:rsidRPr="009C4A46">
        <w:rPr>
          <w:rFonts w:ascii="Times New Roman" w:hAnsi="Times New Roman" w:cs="Times New Roman"/>
        </w:rPr>
        <w:t>exposure when</w:t>
      </w:r>
      <w:r w:rsidR="00DB6279" w:rsidRPr="009C4A46">
        <w:rPr>
          <w:rFonts w:ascii="Times New Roman" w:hAnsi="Times New Roman" w:cs="Times New Roman"/>
        </w:rPr>
        <w:t xml:space="preserve"> practiced in skilled protocols. Legal frame work is another </w:t>
      </w:r>
      <w:r w:rsidR="00ED3F03" w:rsidRPr="009C4A46">
        <w:rPr>
          <w:rFonts w:ascii="Times New Roman" w:hAnsi="Times New Roman" w:cs="Times New Roman"/>
        </w:rPr>
        <w:t xml:space="preserve">essential component of E-waste management which will ultimately </w:t>
      </w:r>
      <w:r w:rsidR="00DB6279" w:rsidRPr="009C4A46">
        <w:rPr>
          <w:rFonts w:ascii="Times New Roman" w:hAnsi="Times New Roman" w:cs="Times New Roman"/>
        </w:rPr>
        <w:t xml:space="preserve">protect </w:t>
      </w:r>
      <w:r w:rsidR="00ED3F03" w:rsidRPr="009C4A46">
        <w:rPr>
          <w:rFonts w:ascii="Times New Roman" w:hAnsi="Times New Roman" w:cs="Times New Roman"/>
        </w:rPr>
        <w:t>both users</w:t>
      </w:r>
      <w:r w:rsidR="00DB6279" w:rsidRPr="009C4A46">
        <w:rPr>
          <w:rFonts w:ascii="Times New Roman" w:hAnsi="Times New Roman" w:cs="Times New Roman"/>
        </w:rPr>
        <w:t xml:space="preserve"> and E-waste </w:t>
      </w:r>
      <w:r w:rsidR="00ED3F03" w:rsidRPr="009C4A46">
        <w:rPr>
          <w:rFonts w:ascii="Times New Roman" w:hAnsi="Times New Roman" w:cs="Times New Roman"/>
        </w:rPr>
        <w:t xml:space="preserve">handlers. E-waste Management plan </w:t>
      </w:r>
      <w:r w:rsidR="009C45EB" w:rsidRPr="009C4A46">
        <w:rPr>
          <w:rFonts w:ascii="Times New Roman" w:hAnsi="Times New Roman" w:cs="Times New Roman"/>
        </w:rPr>
        <w:t>can also be introduced</w:t>
      </w:r>
      <w:r w:rsidR="00ED3F03" w:rsidRPr="009C4A46">
        <w:rPr>
          <w:rFonts w:ascii="Times New Roman" w:hAnsi="Times New Roman" w:cs="Times New Roman"/>
        </w:rPr>
        <w:t xml:space="preserve"> to improve E-waste quality and reduce toxic metal and flame retardants exposure. The plain </w:t>
      </w:r>
      <w:r w:rsidR="009C45EB" w:rsidRPr="009C4A46">
        <w:rPr>
          <w:rFonts w:ascii="Times New Roman" w:hAnsi="Times New Roman" w:cs="Times New Roman"/>
        </w:rPr>
        <w:t xml:space="preserve">can be designed in </w:t>
      </w:r>
      <w:r w:rsidR="003E080C" w:rsidRPr="009C4A46">
        <w:rPr>
          <w:rFonts w:ascii="Times New Roman" w:hAnsi="Times New Roman" w:cs="Times New Roman"/>
        </w:rPr>
        <w:t>a</w:t>
      </w:r>
      <w:r w:rsidR="00ED3F03" w:rsidRPr="009C4A46">
        <w:rPr>
          <w:rFonts w:ascii="Times New Roman" w:hAnsi="Times New Roman" w:cs="Times New Roman"/>
        </w:rPr>
        <w:t xml:space="preserve"> multistage approach emphasizing on recycling and recovery of waste constituents especially precious metals which will ultimately control the ex</w:t>
      </w:r>
      <w:r w:rsidR="004513F3" w:rsidRPr="009C4A46">
        <w:rPr>
          <w:rFonts w:ascii="Times New Roman" w:hAnsi="Times New Roman" w:cs="Times New Roman"/>
        </w:rPr>
        <w:t>posure and minimize the advance</w:t>
      </w:r>
      <w:r w:rsidR="00ED3F03" w:rsidRPr="009C4A46">
        <w:rPr>
          <w:rFonts w:ascii="Times New Roman" w:hAnsi="Times New Roman" w:cs="Times New Roman"/>
        </w:rPr>
        <w:t xml:space="preserve"> impacts on both living and non-living systems.</w:t>
      </w:r>
    </w:p>
    <w:sectPr w:rsidR="0058140E" w:rsidRPr="009C4A46" w:rsidSect="009C4A46">
      <w:pgSz w:w="12240" w:h="15840"/>
      <w:pgMar w:top="1411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7" w:rsidRDefault="00476FB7" w:rsidP="00476FB7">
      <w:pPr>
        <w:spacing w:after="0" w:line="240" w:lineRule="auto"/>
      </w:pPr>
      <w:r>
        <w:separator/>
      </w:r>
    </w:p>
  </w:endnote>
  <w:endnote w:type="continuationSeparator" w:id="0">
    <w:p w:rsidR="00476FB7" w:rsidRDefault="00476FB7" w:rsidP="0047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7" w:rsidRDefault="00476FB7" w:rsidP="00476FB7">
      <w:pPr>
        <w:spacing w:after="0" w:line="240" w:lineRule="auto"/>
      </w:pPr>
      <w:r>
        <w:separator/>
      </w:r>
    </w:p>
  </w:footnote>
  <w:footnote w:type="continuationSeparator" w:id="0">
    <w:p w:rsidR="00476FB7" w:rsidRDefault="00476FB7" w:rsidP="0047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3"/>
    <w:rsid w:val="000A28FF"/>
    <w:rsid w:val="000A2FA5"/>
    <w:rsid w:val="00190403"/>
    <w:rsid w:val="00192963"/>
    <w:rsid w:val="001C586E"/>
    <w:rsid w:val="001C661E"/>
    <w:rsid w:val="00290869"/>
    <w:rsid w:val="002D71AE"/>
    <w:rsid w:val="0036366F"/>
    <w:rsid w:val="0039638F"/>
    <w:rsid w:val="003E080C"/>
    <w:rsid w:val="004513F3"/>
    <w:rsid w:val="00476FB7"/>
    <w:rsid w:val="0058140E"/>
    <w:rsid w:val="00804C39"/>
    <w:rsid w:val="009C45EB"/>
    <w:rsid w:val="009C4A46"/>
    <w:rsid w:val="009C72AB"/>
    <w:rsid w:val="00A147AF"/>
    <w:rsid w:val="00B3071C"/>
    <w:rsid w:val="00B53DF4"/>
    <w:rsid w:val="00DB6279"/>
    <w:rsid w:val="00E72942"/>
    <w:rsid w:val="00E87322"/>
    <w:rsid w:val="00E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FB7"/>
  </w:style>
  <w:style w:type="paragraph" w:styleId="Fuzeile">
    <w:name w:val="footer"/>
    <w:basedOn w:val="Standard"/>
    <w:link w:val="FuzeileZchn"/>
    <w:uiPriority w:val="99"/>
    <w:unhideWhenUsed/>
    <w:rsid w:val="0047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FB7"/>
  </w:style>
  <w:style w:type="paragraph" w:styleId="Fuzeile">
    <w:name w:val="footer"/>
    <w:basedOn w:val="Standard"/>
    <w:link w:val="FuzeileZchn"/>
    <w:uiPriority w:val="99"/>
    <w:unhideWhenUsed/>
    <w:rsid w:val="0047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75C7-3230-4845-A0A9-747BDF52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Christiane Wolf</cp:lastModifiedBy>
  <cp:revision>2</cp:revision>
  <dcterms:created xsi:type="dcterms:W3CDTF">2015-09-09T14:43:00Z</dcterms:created>
  <dcterms:modified xsi:type="dcterms:W3CDTF">2015-09-09T14:43:00Z</dcterms:modified>
</cp:coreProperties>
</file>