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12" w:rsidRPr="004A1C4A" w:rsidRDefault="002B424B" w:rsidP="00DF6705">
      <w:pPr>
        <w:spacing w:after="120"/>
        <w:rPr>
          <w:rFonts w:ascii="Arial" w:hAnsi="Arial" w:cs="Arial"/>
          <w:b/>
          <w:noProof/>
          <w:sz w:val="32"/>
          <w:szCs w:val="32"/>
          <w:lang w:val="en-US"/>
        </w:rPr>
      </w:pPr>
      <w:r w:rsidRPr="002B424B">
        <w:rPr>
          <w:rFonts w:ascii="Arial" w:hAnsi="Arial" w:cs="Arial"/>
          <w:b/>
          <w:noProof/>
          <w:sz w:val="28"/>
          <w:szCs w:val="28"/>
          <w:lang w:val="en-US"/>
        </w:rPr>
        <w:t>Design and use of bacterial bioreporters for measuring organic pollution and their degradation</w:t>
      </w:r>
    </w:p>
    <w:p w:rsidR="00DF6705" w:rsidRPr="00A34C75" w:rsidRDefault="00A34C75" w:rsidP="00DF6705">
      <w:pPr>
        <w:spacing w:after="120"/>
        <w:rPr>
          <w:rFonts w:ascii="Arial" w:hAnsi="Arial" w:cs="Arial"/>
          <w:smallCaps/>
          <w:noProof/>
          <w:vertAlign w:val="superscript"/>
          <w:lang w:val="en-US"/>
        </w:rPr>
      </w:pPr>
      <w:r w:rsidRPr="00A34C75">
        <w:rPr>
          <w:rFonts w:ascii="Arial" w:hAnsi="Arial" w:cs="Arial"/>
          <w:smallCaps/>
          <w:noProof/>
          <w:lang w:val="en-US"/>
        </w:rPr>
        <w:t>J</w:t>
      </w:r>
      <w:r w:rsidR="002B424B">
        <w:rPr>
          <w:rFonts w:ascii="Arial" w:hAnsi="Arial" w:cs="Arial"/>
          <w:smallCaps/>
          <w:noProof/>
          <w:lang w:val="en-US"/>
        </w:rPr>
        <w:t>an Roelof van der Meer</w:t>
      </w:r>
      <w:r w:rsidR="00DF6705" w:rsidRPr="00A34C75">
        <w:rPr>
          <w:rFonts w:ascii="Arial" w:hAnsi="Arial" w:cs="Arial"/>
          <w:smallCaps/>
          <w:noProof/>
          <w:vertAlign w:val="superscript"/>
          <w:lang w:val="en-US"/>
        </w:rPr>
        <w:t>1</w:t>
      </w:r>
    </w:p>
    <w:p w:rsidR="00DF6705" w:rsidRPr="004A1C4A" w:rsidRDefault="00DF6705" w:rsidP="00DF6705">
      <w:pPr>
        <w:rPr>
          <w:rFonts w:ascii="Arial" w:hAnsi="Arial" w:cs="Arial"/>
          <w:noProof/>
          <w:sz w:val="18"/>
          <w:szCs w:val="18"/>
          <w:lang w:val="en-US"/>
        </w:rPr>
      </w:pPr>
      <w:r w:rsidRPr="004A1C4A"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1 </w:t>
      </w:r>
      <w:r w:rsidR="002B424B" w:rsidRPr="004A1C4A">
        <w:rPr>
          <w:rFonts w:ascii="Arial" w:hAnsi="Arial" w:cs="Arial"/>
          <w:noProof/>
          <w:sz w:val="18"/>
          <w:szCs w:val="18"/>
          <w:lang w:val="en-US"/>
        </w:rPr>
        <w:t xml:space="preserve">Department of Fundamental Microbiology, </w:t>
      </w:r>
      <w:r w:rsidR="0023151E" w:rsidRPr="004A1C4A">
        <w:rPr>
          <w:rFonts w:ascii="Arial" w:hAnsi="Arial" w:cs="Arial"/>
          <w:noProof/>
          <w:sz w:val="18"/>
          <w:szCs w:val="18"/>
          <w:lang w:val="en-US"/>
        </w:rPr>
        <w:t>University of Lausanne, Bâtiment Biophore, Quartier UNIL-Sorge, 1015 Lausanne, Switzerland</w:t>
      </w:r>
      <w:r w:rsidR="00A34C75" w:rsidRPr="004A1C4A">
        <w:rPr>
          <w:rFonts w:ascii="Arial" w:hAnsi="Arial" w:cs="Arial"/>
          <w:noProof/>
          <w:sz w:val="18"/>
          <w:szCs w:val="18"/>
          <w:lang w:val="en-US"/>
        </w:rPr>
        <w:t xml:space="preserve">,  </w:t>
      </w:r>
      <w:hyperlink r:id="rId4" w:history="1">
        <w:r w:rsidR="0023151E" w:rsidRPr="004A1C4A">
          <w:rPr>
            <w:rStyle w:val="Hyperlink"/>
            <w:rFonts w:ascii="Arial" w:hAnsi="Arial" w:cs="Arial"/>
            <w:noProof/>
            <w:sz w:val="18"/>
            <w:szCs w:val="18"/>
            <w:lang w:val="en-US"/>
          </w:rPr>
          <w:t>janroelof.vandermeer</w:t>
        </w:r>
        <w:r w:rsidR="00A34C75" w:rsidRPr="004A1C4A">
          <w:rPr>
            <w:rStyle w:val="Hyperlink"/>
            <w:rFonts w:ascii="Arial" w:hAnsi="Arial" w:cs="Arial"/>
            <w:noProof/>
            <w:sz w:val="18"/>
            <w:szCs w:val="18"/>
            <w:lang w:val="en-US"/>
          </w:rPr>
          <w:t>@</w:t>
        </w:r>
        <w:r w:rsidR="0023151E" w:rsidRPr="004A1C4A">
          <w:rPr>
            <w:rStyle w:val="Hyperlink"/>
            <w:rFonts w:ascii="Arial" w:hAnsi="Arial" w:cs="Arial"/>
            <w:noProof/>
            <w:sz w:val="18"/>
            <w:szCs w:val="18"/>
            <w:lang w:val="en-US"/>
          </w:rPr>
          <w:t>unil</w:t>
        </w:r>
        <w:r w:rsidR="00A34C75" w:rsidRPr="004A1C4A">
          <w:rPr>
            <w:rStyle w:val="Hyperlink"/>
            <w:rFonts w:ascii="Arial" w:hAnsi="Arial" w:cs="Arial"/>
            <w:noProof/>
            <w:sz w:val="18"/>
            <w:szCs w:val="18"/>
            <w:lang w:val="en-US"/>
          </w:rPr>
          <w:t>.</w:t>
        </w:r>
        <w:r w:rsidR="0023151E" w:rsidRPr="004A1C4A">
          <w:rPr>
            <w:rStyle w:val="Hyperlink"/>
            <w:rFonts w:ascii="Arial" w:hAnsi="Arial" w:cs="Arial"/>
            <w:noProof/>
            <w:sz w:val="18"/>
            <w:szCs w:val="18"/>
            <w:lang w:val="en-US"/>
          </w:rPr>
          <w:t>ch</w:t>
        </w:r>
      </w:hyperlink>
    </w:p>
    <w:p w:rsidR="004B2CE5" w:rsidRDefault="004B2CE5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DF6705" w:rsidRDefault="001B65D1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Environmental pollution is typically measured using chemical analytics on samples taking from the respective sites or compartments</w:t>
      </w:r>
      <w:r w:rsidR="00417C2A">
        <w:rPr>
          <w:rFonts w:ascii="Arial" w:hAnsi="Arial" w:cs="Arial"/>
          <w:noProof/>
          <w:sz w:val="20"/>
          <w:szCs w:val="20"/>
          <w:lang w:val="en-US"/>
        </w:rPr>
        <w:t>, and purified by a variety of extraction techniques</w:t>
      </w:r>
      <w:r w:rsidR="00DF6705" w:rsidRPr="001F4812">
        <w:rPr>
          <w:rFonts w:ascii="Arial" w:hAnsi="Arial" w:cs="Arial"/>
          <w:noProof/>
          <w:sz w:val="20"/>
          <w:szCs w:val="20"/>
          <w:lang w:val="en-US"/>
        </w:rPr>
        <w:t>.</w:t>
      </w:r>
      <w:r w:rsidR="00417C2A">
        <w:rPr>
          <w:rFonts w:ascii="Arial" w:hAnsi="Arial" w:cs="Arial"/>
          <w:noProof/>
          <w:sz w:val="20"/>
          <w:szCs w:val="20"/>
          <w:lang w:val="en-US"/>
        </w:rPr>
        <w:t xml:space="preserve"> In contrast, living cells can also be used to assess </w:t>
      </w:r>
      <w:r w:rsidR="0081285A">
        <w:rPr>
          <w:rFonts w:ascii="Arial" w:hAnsi="Arial" w:cs="Arial"/>
          <w:noProof/>
          <w:sz w:val="20"/>
          <w:szCs w:val="20"/>
          <w:lang w:val="en-US"/>
        </w:rPr>
        <w:t>the presence of toxic compounds, which can have a variety of advantages, such as being field-applicable, potentially more cost-effective and rapid, and allowing a direct assessment of the chemical's bioavailability and</w:t>
      </w:r>
      <w:r w:rsidR="00DF6705" w:rsidRPr="001F4812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81285A">
        <w:rPr>
          <w:rFonts w:ascii="Arial" w:hAnsi="Arial" w:cs="Arial"/>
          <w:noProof/>
          <w:sz w:val="20"/>
          <w:szCs w:val="20"/>
          <w:lang w:val="en-US"/>
        </w:rPr>
        <w:t>toxicity.</w:t>
      </w:r>
    </w:p>
    <w:p w:rsidR="001F4812" w:rsidRPr="001F4812" w:rsidRDefault="001F4812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DF6705" w:rsidRDefault="0081285A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en-US"/>
        </w:rPr>
        <w:t>In this presentation I will present the concept of bacterial bioreporters</w:t>
      </w:r>
      <w:r w:rsidR="00D613BE">
        <w:rPr>
          <w:rFonts w:ascii="Arial" w:hAnsi="Arial" w:cs="Arial"/>
          <w:noProof/>
          <w:sz w:val="20"/>
          <w:szCs w:val="20"/>
          <w:lang w:val="en-US"/>
        </w:rPr>
        <w:t>, which are engineered strains to provide simple and rapid measurable out</w:t>
      </w:r>
      <w:r w:rsidR="00DF6705" w:rsidRPr="001F4812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="00D613BE">
        <w:rPr>
          <w:rFonts w:ascii="Arial" w:hAnsi="Arial" w:cs="Arial"/>
          <w:noProof/>
          <w:sz w:val="20"/>
          <w:szCs w:val="20"/>
          <w:lang w:val="fr-FR"/>
        </w:rPr>
        <w:t>to specific chemical targets or groups of related chemicals</w:t>
      </w:r>
      <w:r w:rsidR="00E37AD7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="00E37AD7" w:rsidRPr="001F4812">
        <w:rPr>
          <w:rFonts w:ascii="Arial" w:hAnsi="Arial" w:cs="Arial"/>
          <w:noProof/>
          <w:sz w:val="20"/>
          <w:szCs w:val="20"/>
          <w:lang w:val="fr-FR"/>
        </w:rPr>
        <w:t>(</w:t>
      </w:r>
      <w:r w:rsidR="00E37AD7">
        <w:rPr>
          <w:rFonts w:ascii="Arial" w:hAnsi="Arial" w:cs="Arial"/>
          <w:smallCaps/>
          <w:noProof/>
          <w:sz w:val="20"/>
          <w:szCs w:val="20"/>
          <w:lang w:val="fr-FR"/>
        </w:rPr>
        <w:t>van der Meer</w:t>
      </w:r>
      <w:r w:rsidR="00E37AD7" w:rsidRPr="001F4812">
        <w:rPr>
          <w:rFonts w:ascii="Arial" w:hAnsi="Arial" w:cs="Arial"/>
          <w:smallCaps/>
          <w:noProof/>
          <w:sz w:val="20"/>
          <w:szCs w:val="20"/>
          <w:lang w:val="fr-FR"/>
        </w:rPr>
        <w:t xml:space="preserve"> &amp; </w:t>
      </w:r>
      <w:r w:rsidR="00E37AD7">
        <w:rPr>
          <w:rFonts w:ascii="Arial" w:hAnsi="Arial" w:cs="Arial"/>
          <w:smallCaps/>
          <w:noProof/>
          <w:sz w:val="20"/>
          <w:szCs w:val="20"/>
          <w:lang w:val="fr-FR"/>
        </w:rPr>
        <w:t xml:space="preserve">Belkin </w:t>
      </w:r>
      <w:r w:rsidR="00E37AD7">
        <w:rPr>
          <w:rFonts w:ascii="Arial" w:hAnsi="Arial" w:cs="Arial"/>
          <w:noProof/>
          <w:sz w:val="20"/>
          <w:szCs w:val="20"/>
          <w:lang w:val="fr-FR"/>
        </w:rPr>
        <w:t>2010)</w:t>
      </w:r>
      <w:r w:rsidR="00D613BE">
        <w:rPr>
          <w:rFonts w:ascii="Arial" w:hAnsi="Arial" w:cs="Arial"/>
          <w:noProof/>
          <w:sz w:val="20"/>
          <w:szCs w:val="20"/>
          <w:lang w:val="fr-FR"/>
        </w:rPr>
        <w:t xml:space="preserve">. The main strategies for strain design and response calibration will be </w:t>
      </w:r>
      <w:r w:rsidR="00752966">
        <w:rPr>
          <w:rFonts w:ascii="Arial" w:hAnsi="Arial" w:cs="Arial"/>
          <w:noProof/>
          <w:sz w:val="20"/>
          <w:szCs w:val="20"/>
          <w:lang w:val="fr-FR"/>
        </w:rPr>
        <w:t xml:space="preserve">discussed. I will further illustrate current and ongoing efforts to </w:t>
      </w:r>
      <w:r w:rsidR="00E37AD7">
        <w:rPr>
          <w:rFonts w:ascii="Arial" w:hAnsi="Arial" w:cs="Arial"/>
          <w:noProof/>
          <w:sz w:val="20"/>
          <w:szCs w:val="20"/>
          <w:lang w:val="fr-FR"/>
        </w:rPr>
        <w:t xml:space="preserve">miniaturize and </w:t>
      </w:r>
      <w:r w:rsidR="00752966">
        <w:rPr>
          <w:rFonts w:ascii="Arial" w:hAnsi="Arial" w:cs="Arial"/>
          <w:noProof/>
          <w:sz w:val="20"/>
          <w:szCs w:val="20"/>
          <w:lang w:val="fr-FR"/>
        </w:rPr>
        <w:t xml:space="preserve">include living bacterial bioreporters in automated devices that can be deployed to monitor the environment for a number of recurring toxic chemicals. </w:t>
      </w:r>
    </w:p>
    <w:p w:rsidR="00C54F4B" w:rsidRDefault="00C54F4B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p w:rsidR="00672BB7" w:rsidRPr="00672BB7" w:rsidRDefault="00672BB7" w:rsidP="00672BB7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672BB7">
        <w:rPr>
          <w:rFonts w:ascii="Arial" w:hAnsi="Arial" w:cs="Arial"/>
          <w:noProof/>
          <w:sz w:val="20"/>
          <w:szCs w:val="20"/>
          <w:lang w:val="en-US"/>
        </w:rPr>
        <w:t xml:space="preserve">van der Meer, J.R., and Belkin, S. (2010). Where microbiology meets microengineering: design and applications of reporter bacteria. Nat. Rev. Microbiol. </w:t>
      </w:r>
      <w:r w:rsidRPr="00672BB7">
        <w:rPr>
          <w:rFonts w:ascii="Arial" w:hAnsi="Arial" w:cs="Arial"/>
          <w:i/>
          <w:iCs/>
          <w:noProof/>
          <w:sz w:val="20"/>
          <w:szCs w:val="20"/>
          <w:lang w:val="en-US"/>
        </w:rPr>
        <w:t>8</w:t>
      </w:r>
      <w:r w:rsidRPr="00672BB7">
        <w:rPr>
          <w:rFonts w:ascii="Arial" w:hAnsi="Arial" w:cs="Arial"/>
          <w:noProof/>
          <w:sz w:val="20"/>
          <w:szCs w:val="20"/>
          <w:lang w:val="en-US"/>
        </w:rPr>
        <w:t>, 511-522.</w:t>
      </w:r>
    </w:p>
    <w:p w:rsidR="00E37AD7" w:rsidRDefault="00E37AD7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bookmarkStart w:id="0" w:name="_GoBack"/>
      <w:bookmarkEnd w:id="0"/>
    </w:p>
    <w:sectPr w:rsidR="00E37AD7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</w:compat>
  <w:rsids>
    <w:rsidRoot w:val="004F3F40"/>
    <w:rsid w:val="000F7DDD"/>
    <w:rsid w:val="001A6F72"/>
    <w:rsid w:val="001B65D1"/>
    <w:rsid w:val="001F4812"/>
    <w:rsid w:val="0023151E"/>
    <w:rsid w:val="00241318"/>
    <w:rsid w:val="002B424B"/>
    <w:rsid w:val="00417C2A"/>
    <w:rsid w:val="00455675"/>
    <w:rsid w:val="00455DBB"/>
    <w:rsid w:val="004A1C4A"/>
    <w:rsid w:val="004B2CE5"/>
    <w:rsid w:val="004F3F40"/>
    <w:rsid w:val="00536439"/>
    <w:rsid w:val="00672BB7"/>
    <w:rsid w:val="00752966"/>
    <w:rsid w:val="0081285A"/>
    <w:rsid w:val="008C47B6"/>
    <w:rsid w:val="008E1BB9"/>
    <w:rsid w:val="009B473C"/>
    <w:rsid w:val="00A34C75"/>
    <w:rsid w:val="00A377E4"/>
    <w:rsid w:val="00A4450B"/>
    <w:rsid w:val="00B10E8D"/>
    <w:rsid w:val="00BB51C3"/>
    <w:rsid w:val="00C22D80"/>
    <w:rsid w:val="00C54F4B"/>
    <w:rsid w:val="00CE10B1"/>
    <w:rsid w:val="00D2223F"/>
    <w:rsid w:val="00D613BE"/>
    <w:rsid w:val="00DF6705"/>
    <w:rsid w:val="00E05237"/>
    <w:rsid w:val="00E37AD7"/>
    <w:rsid w:val="00F8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sar@kaise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1293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translation of Lorem ipsum - At vero eos et accusamus et iusto odio dignissimos ducimus qui blanditiis praesentium volupta</vt:lpstr>
    </vt:vector>
  </TitlesOfParts>
  <Company/>
  <LinksUpToDate>false</LinksUpToDate>
  <CharactersWithSpaces>1497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Christiane Wolf</cp:lastModifiedBy>
  <cp:revision>2</cp:revision>
  <dcterms:created xsi:type="dcterms:W3CDTF">2015-07-20T06:31:00Z</dcterms:created>
  <dcterms:modified xsi:type="dcterms:W3CDTF">2015-07-20T06:31:00Z</dcterms:modified>
</cp:coreProperties>
</file>