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05" w:rsidRPr="00655D45" w:rsidRDefault="00584824" w:rsidP="00655D45">
      <w:r>
        <w:rPr>
          <w:lang w:val="fr-FR"/>
        </w:rPr>
        <w:t>Chemical and physical characteristaion of ship engine combustion aerosols in combination with in vitro exposure of human lung cells</w:t>
      </w:r>
    </w:p>
    <w:p w:rsidR="001F4812" w:rsidRPr="00655D45" w:rsidRDefault="001F4812" w:rsidP="00655D45"/>
    <w:p w:rsidR="00DF6705" w:rsidRDefault="00584824" w:rsidP="00655D45">
      <w:r w:rsidRPr="006F79D2">
        <w:rPr>
          <w:u w:val="single"/>
        </w:rPr>
        <w:t>Thorsten Streibel</w:t>
      </w:r>
      <w:r w:rsidR="00DF6705" w:rsidRPr="006F79D2">
        <w:rPr>
          <w:u w:val="single"/>
          <w:vertAlign w:val="superscript"/>
        </w:rPr>
        <w:t>1</w:t>
      </w:r>
      <w:r w:rsidR="00DF6705" w:rsidRPr="00A34C75">
        <w:t xml:space="preserve">, </w:t>
      </w:r>
      <w:r>
        <w:t>Sebastian Oeder</w:t>
      </w:r>
      <w:r w:rsidR="00DF6705" w:rsidRPr="00A34C75">
        <w:rPr>
          <w:vertAlign w:val="superscript"/>
        </w:rPr>
        <w:t>2</w:t>
      </w:r>
      <w:r w:rsidRPr="00584824">
        <w:t>,</w:t>
      </w:r>
      <w:r>
        <w:t xml:space="preserve"> Tamara Kanashova</w:t>
      </w:r>
      <w:r w:rsidRPr="00584824">
        <w:rPr>
          <w:vertAlign w:val="superscript"/>
        </w:rPr>
        <w:t>3</w:t>
      </w:r>
      <w:r>
        <w:t>, Olli Sippula</w:t>
      </w:r>
      <w:r w:rsidRPr="00584824">
        <w:rPr>
          <w:vertAlign w:val="superscript"/>
        </w:rPr>
        <w:t>4</w:t>
      </w:r>
      <w:r>
        <w:t>, Sean C. Sapcariu</w:t>
      </w:r>
      <w:r w:rsidRPr="00584824">
        <w:rPr>
          <w:vertAlign w:val="superscript"/>
        </w:rPr>
        <w:t>5</w:t>
      </w:r>
      <w:r>
        <w:t>, Johannes Passig</w:t>
      </w:r>
      <w:r w:rsidRPr="00584824">
        <w:rPr>
          <w:vertAlign w:val="superscript"/>
        </w:rPr>
        <w:t>1</w:t>
      </w:r>
      <w:r>
        <w:t>, Jeroen Buters</w:t>
      </w:r>
      <w:r w:rsidRPr="00584824">
        <w:rPr>
          <w:vertAlign w:val="superscript"/>
        </w:rPr>
        <w:t>2</w:t>
      </w:r>
      <w:r>
        <w:t>, Ralf Zimmermann</w:t>
      </w:r>
      <w:r w:rsidRPr="00584824">
        <w:rPr>
          <w:vertAlign w:val="superscript"/>
        </w:rPr>
        <w:t>1</w:t>
      </w:r>
      <w:r w:rsidRPr="00584824">
        <w:t xml:space="preserve"> </w:t>
      </w:r>
    </w:p>
    <w:p w:rsidR="002E4A12" w:rsidRPr="00A34C75" w:rsidRDefault="002E4A12" w:rsidP="00655D45">
      <w:pPr>
        <w:rPr>
          <w:vertAlign w:val="superscript"/>
        </w:rPr>
      </w:pPr>
    </w:p>
    <w:p w:rsidR="00DF6705" w:rsidRPr="00584824" w:rsidRDefault="00DF6705" w:rsidP="00655D45">
      <w:r w:rsidRPr="00584824">
        <w:rPr>
          <w:vertAlign w:val="superscript"/>
        </w:rPr>
        <w:t xml:space="preserve">1 </w:t>
      </w:r>
      <w:r w:rsidR="00584824">
        <w:t xml:space="preserve">Joint Mass Spectrometry Centre, </w:t>
      </w:r>
      <w:r w:rsidR="006F79D2">
        <w:t>University of Rostock and Helmholtz Zentrum München</w:t>
      </w:r>
      <w:r w:rsidR="00A34C75" w:rsidRPr="00584824">
        <w:t>,</w:t>
      </w:r>
      <w:r w:rsidR="006F79D2">
        <w:t xml:space="preserve"> Dr.-Lorenz-Weg 1, 18059 Rostock, Germany,</w:t>
      </w:r>
      <w:r w:rsidR="00A34C75" w:rsidRPr="00584824">
        <w:t xml:space="preserve">  </w:t>
      </w:r>
      <w:hyperlink r:id="rId4" w:history="1">
        <w:r w:rsidR="006F79D2" w:rsidRPr="00F247BB">
          <w:rPr>
            <w:rStyle w:val="Hyperlink"/>
            <w:sz w:val="18"/>
            <w:szCs w:val="18"/>
          </w:rPr>
          <w:t>thorsten.streibel@uni-rostock.de</w:t>
        </w:r>
      </w:hyperlink>
    </w:p>
    <w:p w:rsidR="00DF6705" w:rsidRDefault="00DF6705" w:rsidP="00655D45">
      <w:pPr>
        <w:rPr>
          <w:lang w:val="de-DE"/>
        </w:rPr>
      </w:pPr>
      <w:r w:rsidRPr="00506B46">
        <w:rPr>
          <w:vertAlign w:val="superscript"/>
          <w:lang w:val="de-DE"/>
        </w:rPr>
        <w:t xml:space="preserve">2 </w:t>
      </w:r>
      <w:r w:rsidR="006F79D2">
        <w:rPr>
          <w:lang w:val="de-DE"/>
        </w:rPr>
        <w:t>Center of Allergy and Environment (ZAUM)</w:t>
      </w:r>
      <w:r w:rsidRPr="00506B46">
        <w:rPr>
          <w:lang w:val="de-DE"/>
        </w:rPr>
        <w:t xml:space="preserve">, </w:t>
      </w:r>
      <w:r w:rsidR="006F79D2">
        <w:rPr>
          <w:lang w:val="de-DE"/>
        </w:rPr>
        <w:t>Biedersteiner Strasse 29, 80802 München</w:t>
      </w:r>
      <w:r w:rsidR="00A34C75" w:rsidRPr="00506B46">
        <w:rPr>
          <w:lang w:val="de-DE"/>
        </w:rPr>
        <w:t xml:space="preserve">, </w:t>
      </w:r>
      <w:r w:rsidR="006F79D2">
        <w:rPr>
          <w:lang w:val="de-DE"/>
        </w:rPr>
        <w:t>Germany</w:t>
      </w:r>
      <w:r w:rsidR="00A34C75" w:rsidRPr="00506B46">
        <w:rPr>
          <w:lang w:val="de-DE"/>
        </w:rPr>
        <w:t xml:space="preserve"> </w:t>
      </w:r>
    </w:p>
    <w:p w:rsidR="006F79D2" w:rsidRDefault="006F79D2" w:rsidP="00655D45">
      <w:pPr>
        <w:rPr>
          <w:lang w:val="de-DE"/>
        </w:rPr>
      </w:pPr>
      <w:r w:rsidRPr="002E4A12">
        <w:rPr>
          <w:vertAlign w:val="superscript"/>
          <w:lang w:val="de-DE"/>
        </w:rPr>
        <w:t>3</w:t>
      </w:r>
      <w:r>
        <w:rPr>
          <w:lang w:val="de-DE"/>
        </w:rPr>
        <w:t xml:space="preserve"> Max-Delbrück-Centrum für Molekulare Medizin, Robert-Rössle-Strasse 10, 13125 Berlin-Buch, Germany</w:t>
      </w:r>
    </w:p>
    <w:p w:rsidR="006F79D2" w:rsidRPr="006F79D2" w:rsidRDefault="006F79D2" w:rsidP="00655D45">
      <w:r w:rsidRPr="002E4A12">
        <w:rPr>
          <w:vertAlign w:val="superscript"/>
        </w:rPr>
        <w:t>4</w:t>
      </w:r>
      <w:r w:rsidRPr="006F79D2">
        <w:t xml:space="preserve"> University of Eastern Finland, Yliopistonranta 1, 70211 kuopio, Finland</w:t>
      </w:r>
    </w:p>
    <w:p w:rsidR="006F79D2" w:rsidRPr="006F79D2" w:rsidRDefault="006F79D2" w:rsidP="00655D45">
      <w:r w:rsidRPr="002E4A12">
        <w:rPr>
          <w:vertAlign w:val="superscript"/>
        </w:rPr>
        <w:t>5</w:t>
      </w:r>
      <w:r>
        <w:t xml:space="preserve"> Universi</w:t>
      </w:r>
      <w:r w:rsidR="002E4A12">
        <w:t>ty of Luxembourg, 7 Avenue des H</w:t>
      </w:r>
      <w:r>
        <w:t xml:space="preserve">auts Fourneaux, </w:t>
      </w:r>
      <w:r w:rsidR="002E4A12">
        <w:t>4362 Belval, Luxembourg</w:t>
      </w:r>
    </w:p>
    <w:p w:rsidR="00241318" w:rsidRPr="006F79D2" w:rsidRDefault="00241318" w:rsidP="00655D45"/>
    <w:p w:rsidR="00DF6705" w:rsidRDefault="00DF6705" w:rsidP="00655D45">
      <w:pPr>
        <w:rPr>
          <w:lang w:val="fr-FR"/>
        </w:rPr>
      </w:pPr>
    </w:p>
    <w:p w:rsidR="00A542C5" w:rsidRDefault="00506B46" w:rsidP="00655D45">
      <w:r w:rsidRPr="00506B46">
        <w:t>Gaseous organic trace compounds and particulate matter emitted with the exhaust from ships constitute a significant contribution to the anth</w:t>
      </w:r>
      <w:r>
        <w:t>ropogenic environmental burden, especially for</w:t>
      </w:r>
      <w:r w:rsidR="00655D45" w:rsidRPr="00655D45">
        <w:t xml:space="preserve"> coastal regions worldwide. To provide a molecular link between the chemical and physical characteristics of</w:t>
      </w:r>
      <w:r w:rsidR="00655D45">
        <w:t xml:space="preserve"> </w:t>
      </w:r>
      <w:r w:rsidR="00655D45" w:rsidRPr="00655D45">
        <w:t xml:space="preserve">ship emission </w:t>
      </w:r>
      <w:r w:rsidR="00A542C5">
        <w:t>aerosols</w:t>
      </w:r>
      <w:r w:rsidR="00655D45" w:rsidRPr="00655D45">
        <w:t xml:space="preserve"> and the cellular responses they </w:t>
      </w:r>
      <w:r w:rsidR="00A542C5">
        <w:t>evoke</w:t>
      </w:r>
      <w:r w:rsidR="00655D45" w:rsidRPr="00655D45">
        <w:t xml:space="preserve"> and to identify potentially</w:t>
      </w:r>
      <w:r w:rsidR="00655D45">
        <w:t xml:space="preserve"> </w:t>
      </w:r>
      <w:r w:rsidR="00655D45" w:rsidRPr="00655D45">
        <w:t>harmful fraction</w:t>
      </w:r>
      <w:r w:rsidR="00A542C5">
        <w:t xml:space="preserve">s in shipping emission aerosols, </w:t>
      </w:r>
      <w:r w:rsidR="00A542C5">
        <w:rPr>
          <w:lang w:val="en-GB"/>
        </w:rPr>
        <w:t>e</w:t>
      </w:r>
      <w:r w:rsidR="00A542C5" w:rsidRPr="00A542C5">
        <w:rPr>
          <w:lang w:val="en-GB"/>
        </w:rPr>
        <w:t>missions from a one-cylinder ship diesel research engine have been investigated.</w:t>
      </w:r>
      <w:r w:rsidR="00A542C5">
        <w:rPr>
          <w:lang w:val="en-GB"/>
        </w:rPr>
        <w:t xml:space="preserve"> In parallel, t</w:t>
      </w:r>
      <w:r w:rsidR="00655D45" w:rsidRPr="00655D45">
        <w:t>hrough an air-liquid interfa</w:t>
      </w:r>
      <w:r w:rsidR="00A542C5">
        <w:t>ce exposure system</w:t>
      </w:r>
      <w:r w:rsidR="00655D45" w:rsidRPr="00655D45">
        <w:t xml:space="preserve"> human lung cells</w:t>
      </w:r>
      <w:r w:rsidR="00A542C5">
        <w:t xml:space="preserve"> were exposed</w:t>
      </w:r>
      <w:r w:rsidR="00655D45">
        <w:t xml:space="preserve"> </w:t>
      </w:r>
      <w:r w:rsidR="00655D45" w:rsidRPr="00655D45">
        <w:t xml:space="preserve">under realistic </w:t>
      </w:r>
      <w:r w:rsidR="00655D45" w:rsidRPr="00655D45">
        <w:rPr>
          <w:i/>
          <w:iCs/>
        </w:rPr>
        <w:t xml:space="preserve">in vitro </w:t>
      </w:r>
      <w:r w:rsidR="00655D45" w:rsidRPr="00655D45">
        <w:t>conditions</w:t>
      </w:r>
      <w:r w:rsidR="00A542C5">
        <w:t>.</w:t>
      </w:r>
      <w:r w:rsidR="00655D45" w:rsidRPr="00655D45">
        <w:t xml:space="preserve"> </w:t>
      </w:r>
    </w:p>
    <w:p w:rsidR="00A542C5" w:rsidRPr="00A542C5" w:rsidRDefault="00A542C5" w:rsidP="00A542C5">
      <w:pPr>
        <w:rPr>
          <w:lang w:val="en-GB"/>
        </w:rPr>
      </w:pPr>
      <w:r w:rsidRPr="00A542C5">
        <w:rPr>
          <w:lang w:val="en-GB"/>
        </w:rPr>
        <w:t xml:space="preserve">Two different fuels, diesel distillate </w:t>
      </w:r>
      <w:r>
        <w:rPr>
          <w:lang w:val="en-GB"/>
        </w:rPr>
        <w:t xml:space="preserve">(DF) </w:t>
      </w:r>
      <w:r w:rsidRPr="00A542C5">
        <w:rPr>
          <w:lang w:val="en-GB"/>
        </w:rPr>
        <w:t xml:space="preserve">and heavy fuel oil </w:t>
      </w:r>
      <w:r>
        <w:rPr>
          <w:lang w:val="en-GB"/>
        </w:rPr>
        <w:t xml:space="preserve">(HFO) </w:t>
      </w:r>
      <w:r w:rsidRPr="00A542C5">
        <w:rPr>
          <w:lang w:val="en-GB"/>
        </w:rPr>
        <w:t xml:space="preserve">have been used. Filtered exhaust gas was monitored online by </w:t>
      </w:r>
      <w:r>
        <w:rPr>
          <w:lang w:val="en-GB"/>
        </w:rPr>
        <w:t>mass spectrometrical methods</w:t>
      </w:r>
      <w:r w:rsidRPr="00A542C5">
        <w:rPr>
          <w:lang w:val="en-GB"/>
        </w:rPr>
        <w:t xml:space="preserve">. In addition, particulate matter from the exhaust was sampled on quartz filters and subsequently investigated by thermal desorption coupled to </w:t>
      </w:r>
      <w:r>
        <w:rPr>
          <w:lang w:val="en-GB"/>
        </w:rPr>
        <w:t>gas chraomatography and mass spectrometry systems.</w:t>
      </w:r>
    </w:p>
    <w:p w:rsidR="00A542C5" w:rsidRPr="00A542C5" w:rsidRDefault="00A542C5" w:rsidP="00655D45">
      <w:pPr>
        <w:rPr>
          <w:lang w:val="en-GB"/>
        </w:rPr>
      </w:pPr>
      <w:r w:rsidRPr="00A542C5">
        <w:rPr>
          <w:lang w:val="en-GB"/>
        </w:rPr>
        <w:t xml:space="preserve">Gaseous PAH patterns of diesel fuel are dominated by alkylated naphthalenes, when the fuel is switched to heavy fuel oil, alkylated phenanthrenes become prevalent. The PAH content of heavy fuel oil particles is also shifted to higher molecular species, and even at a desorption temperature of 580 °C decomposition products of large aromatic structures are </w:t>
      </w:r>
      <w:r>
        <w:rPr>
          <w:lang w:val="en-GB"/>
        </w:rPr>
        <w:t xml:space="preserve">still </w:t>
      </w:r>
      <w:r w:rsidRPr="00A542C5">
        <w:rPr>
          <w:lang w:val="en-GB"/>
        </w:rPr>
        <w:t>visible. Similar patterns as in the emissions are observed in the pure fuels, giving rise to the assumption that PAH are mainly carried over to the exhaust as unburnt fuel content.</w:t>
      </w:r>
      <w:r>
        <w:rPr>
          <w:lang w:val="en-GB"/>
        </w:rPr>
        <w:t xml:space="preserve"> </w:t>
      </w:r>
      <w:r w:rsidRPr="00A542C5">
        <w:t xml:space="preserve">HFO emissions </w:t>
      </w:r>
      <w:r>
        <w:t xml:space="preserve">in general </w:t>
      </w:r>
      <w:r w:rsidRPr="00A542C5">
        <w:t>contained high</w:t>
      </w:r>
      <w:r>
        <w:t>er</w:t>
      </w:r>
      <w:r w:rsidRPr="00A542C5">
        <w:t xml:space="preserve"> </w:t>
      </w:r>
      <w:r>
        <w:t>amounts</w:t>
      </w:r>
      <w:r w:rsidRPr="00A542C5">
        <w:t xml:space="preserve"> of toxic compounds and were higher in particle mass.</w:t>
      </w:r>
      <w:r w:rsidR="00584824">
        <w:t xml:space="preserve"> Emitted particles from HFO combustion were generally smaller and contained heavy metal cores, wheras DF particles showed the typical soot-aggregate structure. Consequently,</w:t>
      </w:r>
      <w:r>
        <w:t xml:space="preserve"> DF emission</w:t>
      </w:r>
      <w:r w:rsidRPr="00A542C5">
        <w:t xml:space="preserve"> had higher </w:t>
      </w:r>
      <w:r w:rsidR="00584824">
        <w:t xml:space="preserve">overall </w:t>
      </w:r>
      <w:r w:rsidRPr="00A542C5">
        <w:t>concentrations o</w:t>
      </w:r>
      <w:r>
        <w:t xml:space="preserve">f </w:t>
      </w:r>
      <w:r w:rsidRPr="00A542C5">
        <w:t>elemental carbon (“soot”).</w:t>
      </w:r>
    </w:p>
    <w:p w:rsidR="00A542C5" w:rsidRDefault="00A542C5" w:rsidP="00655D45">
      <w:r>
        <w:t xml:space="preserve">The </w:t>
      </w:r>
      <w:r w:rsidR="00655D45" w:rsidRPr="00655D45">
        <w:t>chemical</w:t>
      </w:r>
      <w:r w:rsidR="00655D45">
        <w:t xml:space="preserve"> </w:t>
      </w:r>
      <w:r w:rsidR="00655D45" w:rsidRPr="00655D45">
        <w:t xml:space="preserve">analyses of the exhaust aerosols were combined with </w:t>
      </w:r>
      <w:r>
        <w:t>omics-</w:t>
      </w:r>
      <w:r w:rsidR="00655D45" w:rsidRPr="00655D45">
        <w:t>profiling including isotope labelling methods to characterise lung cell</w:t>
      </w:r>
      <w:r w:rsidR="00655D45">
        <w:t xml:space="preserve"> </w:t>
      </w:r>
      <w:r w:rsidR="00655D45" w:rsidRPr="00655D45">
        <w:t>responses. Despite a lower content of known toxic compounds, combustion particles from</w:t>
      </w:r>
      <w:r w:rsidR="00655D45">
        <w:t xml:space="preserve"> </w:t>
      </w:r>
      <w:r w:rsidR="00655D45" w:rsidRPr="00655D45">
        <w:t>the DF influenced several essential pathways of lung cell metabolism</w:t>
      </w:r>
      <w:r w:rsidR="00655D45">
        <w:t xml:space="preserve"> </w:t>
      </w:r>
      <w:r w:rsidR="00655D45" w:rsidRPr="00655D45">
        <w:t>stronger than particles from the</w:t>
      </w:r>
      <w:r w:rsidR="00655D45">
        <w:t xml:space="preserve"> unrefined fuel HFO. This might </w:t>
      </w:r>
      <w:r w:rsidR="00655D45" w:rsidRPr="00655D45">
        <w:t xml:space="preserve">be attributable to </w:t>
      </w:r>
      <w:r w:rsidR="00D15940">
        <w:t xml:space="preserve">the </w:t>
      </w:r>
      <w:r w:rsidR="00655D45" w:rsidRPr="00655D45">
        <w:t xml:space="preserve"> higher</w:t>
      </w:r>
      <w:r w:rsidR="00D15940">
        <w:t xml:space="preserve"> </w:t>
      </w:r>
      <w:r w:rsidR="00655D45" w:rsidRPr="00655D45">
        <w:t xml:space="preserve">soot content </w:t>
      </w:r>
      <w:r w:rsidR="00D15940">
        <w:t>of</w:t>
      </w:r>
      <w:r w:rsidR="00655D45" w:rsidRPr="00655D45">
        <w:t xml:space="preserve"> DF</w:t>
      </w:r>
      <w:r w:rsidR="00D15940">
        <w:t xml:space="preserve"> emissions</w:t>
      </w:r>
      <w:r w:rsidR="006F79D2">
        <w:t xml:space="preserve"> (OEDER et al. 2015)</w:t>
      </w:r>
      <w:r w:rsidR="00655D45" w:rsidRPr="00655D45">
        <w:t xml:space="preserve">. </w:t>
      </w:r>
    </w:p>
    <w:p w:rsidR="007B6B44" w:rsidRPr="007B6B44" w:rsidRDefault="007B6B44" w:rsidP="00655D45">
      <w:pPr>
        <w:rPr>
          <w:lang w:val="en-GB"/>
        </w:rPr>
      </w:pPr>
    </w:p>
    <w:p w:rsidR="00C54F4B" w:rsidRDefault="00C54F4B" w:rsidP="00655D45">
      <w:pPr>
        <w:rPr>
          <w:lang w:val="en-GB"/>
        </w:rPr>
      </w:pPr>
    </w:p>
    <w:p w:rsidR="002E4A12" w:rsidRDefault="002E4A12" w:rsidP="00655D45">
      <w:pPr>
        <w:rPr>
          <w:lang w:val="en-GB"/>
        </w:rPr>
      </w:pPr>
      <w:r>
        <w:rPr>
          <w:lang w:val="en-GB"/>
        </w:rPr>
        <w:t>Reference:</w:t>
      </w:r>
    </w:p>
    <w:p w:rsidR="002E4A12" w:rsidRDefault="002E4A12" w:rsidP="00655D45">
      <w:pPr>
        <w:rPr>
          <w:lang w:val="en-GB"/>
        </w:rPr>
      </w:pPr>
    </w:p>
    <w:p w:rsidR="002E4A12" w:rsidRPr="00D15940" w:rsidRDefault="002E4A12" w:rsidP="00655D45">
      <w:pPr>
        <w:rPr>
          <w:lang w:val="en-GB"/>
        </w:rPr>
      </w:pPr>
      <w:r>
        <w:rPr>
          <w:lang w:val="en-GB"/>
        </w:rPr>
        <w:t xml:space="preserve">S. Oeder et al., </w:t>
      </w:r>
      <w:r w:rsidRPr="002E4A12">
        <w:t>Particulate Matter from both Heavy Fuel Oil and Diesel Fuel Shipping Emissions show Strong Biological Effects on Human Lung Cells</w:t>
      </w:r>
      <w:r>
        <w:t xml:space="preserve"> at Realistic and Comparable in vitro</w:t>
      </w:r>
      <w:r w:rsidRPr="002E4A12">
        <w:t xml:space="preserve"> Exposure Conditions</w:t>
      </w:r>
      <w:r>
        <w:t xml:space="preserve">, </w:t>
      </w:r>
      <w:r>
        <w:rPr>
          <w:lang w:val="en-GB"/>
        </w:rPr>
        <w:t>PLOS ONE 2015, in press</w:t>
      </w:r>
    </w:p>
    <w:sectPr w:rsidR="002E4A12" w:rsidRPr="00D15940"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F7DDD"/>
    <w:rsid w:val="001A6F72"/>
    <w:rsid w:val="001F4812"/>
    <w:rsid w:val="00241318"/>
    <w:rsid w:val="002E4A12"/>
    <w:rsid w:val="00455675"/>
    <w:rsid w:val="00455DBB"/>
    <w:rsid w:val="004B2CE5"/>
    <w:rsid w:val="004F3F40"/>
    <w:rsid w:val="00506B46"/>
    <w:rsid w:val="00536439"/>
    <w:rsid w:val="00584824"/>
    <w:rsid w:val="00655D45"/>
    <w:rsid w:val="006F79D2"/>
    <w:rsid w:val="007B6B44"/>
    <w:rsid w:val="008C47B6"/>
    <w:rsid w:val="008E1BB9"/>
    <w:rsid w:val="009B473C"/>
    <w:rsid w:val="00A34C75"/>
    <w:rsid w:val="00A377E4"/>
    <w:rsid w:val="00A4450B"/>
    <w:rsid w:val="00A542C5"/>
    <w:rsid w:val="00B10E8D"/>
    <w:rsid w:val="00BB51C3"/>
    <w:rsid w:val="00C22D80"/>
    <w:rsid w:val="00C54F4B"/>
    <w:rsid w:val="00D15940"/>
    <w:rsid w:val="00D2223F"/>
    <w:rsid w:val="00DF6705"/>
    <w:rsid w:val="00E05237"/>
    <w:rsid w:val="00E51FC3"/>
    <w:rsid w:val="00E972E8"/>
    <w:rsid w:val="00ED56B6"/>
    <w:rsid w:val="00F8429A"/>
    <w:rsid w:val="00FE1D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5D45"/>
    <w:pPr>
      <w:jc w:val="both"/>
    </w:pPr>
    <w:rPr>
      <w:rFonts w:ascii="Arial" w:hAnsi="Arial" w:cs="Arial"/>
      <w:noProof/>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HTMLVorformatiert">
    <w:name w:val="HTML Preformatted"/>
    <w:basedOn w:val="Standard"/>
    <w:link w:val="HTMLVorformatiertZchn"/>
    <w:uiPriority w:val="99"/>
    <w:semiHidden/>
    <w:unhideWhenUsed/>
    <w:rsid w:val="002E4A12"/>
    <w:rPr>
      <w:rFonts w:ascii="Consolas" w:hAnsi="Consolas"/>
    </w:rPr>
  </w:style>
  <w:style w:type="character" w:customStyle="1" w:styleId="HTMLVorformatiertZchn">
    <w:name w:val="HTML Vorformatiert Zchn"/>
    <w:basedOn w:val="Absatz-Standardschriftart"/>
    <w:link w:val="HTMLVorformatiert"/>
    <w:uiPriority w:val="99"/>
    <w:semiHidden/>
    <w:rsid w:val="002E4A12"/>
    <w:rPr>
      <w:rFonts w:ascii="Consolas" w:hAnsi="Consolas" w:cs="Arial"/>
      <w:noProof/>
      <w:lang w:val="en-US"/>
    </w:rPr>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2542880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557326422">
      <w:bodyDiv w:val="1"/>
      <w:marLeft w:val="0"/>
      <w:marRight w:val="0"/>
      <w:marTop w:val="0"/>
      <w:marBottom w:val="0"/>
      <w:divBdr>
        <w:top w:val="none" w:sz="0" w:space="0" w:color="auto"/>
        <w:left w:val="none" w:sz="0" w:space="0" w:color="auto"/>
        <w:bottom w:val="none" w:sz="0" w:space="0" w:color="auto"/>
        <w:right w:val="none" w:sz="0" w:space="0" w:color="auto"/>
      </w:divBdr>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orsten.streibel@uni-rostock.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
  <LinksUpToDate>false</LinksUpToDate>
  <CharactersWithSpaces>3422</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thorsten</cp:lastModifiedBy>
  <cp:revision>8</cp:revision>
  <dcterms:created xsi:type="dcterms:W3CDTF">2015-05-22T07:12:00Z</dcterms:created>
  <dcterms:modified xsi:type="dcterms:W3CDTF">2015-05-22T15:45:00Z</dcterms:modified>
</cp:coreProperties>
</file>