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12" w:rsidRPr="001D63FC" w:rsidRDefault="00513C89" w:rsidP="00886BEA">
      <w:pPr>
        <w:spacing w:after="120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t>Study on the o</w:t>
      </w:r>
      <w:r w:rsidR="00172D46">
        <w:rPr>
          <w:rFonts w:ascii="Arial" w:hAnsi="Arial" w:cs="Arial"/>
          <w:b/>
          <w:noProof/>
          <w:sz w:val="32"/>
          <w:szCs w:val="32"/>
        </w:rPr>
        <w:t>zoniz</w:t>
      </w:r>
      <w:r>
        <w:rPr>
          <w:rFonts w:ascii="Arial" w:hAnsi="Arial" w:cs="Arial"/>
          <w:b/>
          <w:noProof/>
          <w:sz w:val="32"/>
          <w:szCs w:val="32"/>
        </w:rPr>
        <w:t>ation with special focus on the environmental and economic issues in the 4th stage waste water treatment</w:t>
      </w:r>
    </w:p>
    <w:bookmarkEnd w:id="0"/>
    <w:p w:rsidR="00DF6705" w:rsidRPr="000C6B5D" w:rsidRDefault="000C6B5D" w:rsidP="00EC3190">
      <w:pPr>
        <w:rPr>
          <w:rFonts w:ascii="Arial" w:hAnsi="Arial" w:cs="Arial"/>
          <w:smallCaps/>
          <w:noProof/>
        </w:rPr>
      </w:pPr>
      <w:r w:rsidRPr="000C6B5D">
        <w:rPr>
          <w:smallCaps/>
          <w:color w:val="222222"/>
          <w:shd w:val="clear" w:color="auto" w:fill="FFFFFF"/>
        </w:rPr>
        <w:t xml:space="preserve">József Németh, Viktor Sebestyén, </w:t>
      </w:r>
      <w:r w:rsidR="00CD62B1">
        <w:rPr>
          <w:smallCaps/>
          <w:color w:val="222222"/>
          <w:shd w:val="clear" w:color="auto" w:fill="FFFFFF"/>
        </w:rPr>
        <w:t xml:space="preserve">Utasi Anett, </w:t>
      </w:r>
      <w:r w:rsidRPr="000C6B5D">
        <w:rPr>
          <w:smallCaps/>
          <w:color w:val="222222"/>
          <w:shd w:val="clear" w:color="auto" w:fill="FFFFFF"/>
        </w:rPr>
        <w:t xml:space="preserve">Dr. </w:t>
      </w:r>
      <w:proofErr w:type="spellStart"/>
      <w:r w:rsidRPr="000C6B5D">
        <w:rPr>
          <w:smallCaps/>
          <w:color w:val="222222"/>
          <w:shd w:val="clear" w:color="auto" w:fill="FFFFFF"/>
        </w:rPr>
        <w:t>Juzsakova</w:t>
      </w:r>
      <w:proofErr w:type="spellEnd"/>
      <w:r>
        <w:rPr>
          <w:smallCaps/>
          <w:color w:val="222222"/>
          <w:shd w:val="clear" w:color="auto" w:fill="FFFFFF"/>
        </w:rPr>
        <w:t xml:space="preserve"> </w:t>
      </w:r>
      <w:proofErr w:type="spellStart"/>
      <w:r w:rsidRPr="000C6B5D">
        <w:rPr>
          <w:smallCaps/>
          <w:color w:val="222222"/>
          <w:shd w:val="clear" w:color="auto" w:fill="FFFFFF"/>
        </w:rPr>
        <w:t>Tatjána</w:t>
      </w:r>
      <w:proofErr w:type="spellEnd"/>
      <w:r w:rsidRPr="000C6B5D">
        <w:rPr>
          <w:smallCaps/>
          <w:color w:val="222222"/>
          <w:shd w:val="clear" w:color="auto" w:fill="FFFFFF"/>
        </w:rPr>
        <w:t>,</w:t>
      </w:r>
      <w:r>
        <w:rPr>
          <w:smallCaps/>
          <w:color w:val="222222"/>
          <w:shd w:val="clear" w:color="auto" w:fill="FFFFFF"/>
        </w:rPr>
        <w:t xml:space="preserve"> </w:t>
      </w:r>
      <w:r w:rsidRPr="000C6B5D">
        <w:rPr>
          <w:smallCaps/>
          <w:color w:val="222222"/>
          <w:shd w:val="clear" w:color="auto" w:fill="FFFFFF"/>
        </w:rPr>
        <w:t xml:space="preserve">Dr. Endre Domokos, Dr. </w:t>
      </w:r>
      <w:proofErr w:type="spellStart"/>
      <w:r w:rsidRPr="000C6B5D">
        <w:rPr>
          <w:smallCaps/>
          <w:color w:val="222222"/>
          <w:shd w:val="clear" w:color="auto" w:fill="FFFFFF"/>
        </w:rPr>
        <w:t>Árpád</w:t>
      </w:r>
      <w:proofErr w:type="spellEnd"/>
      <w:r w:rsidRPr="000C6B5D">
        <w:rPr>
          <w:smallCaps/>
          <w:color w:val="222222"/>
          <w:shd w:val="clear" w:color="auto" w:fill="FFFFFF"/>
        </w:rPr>
        <w:t xml:space="preserve"> </w:t>
      </w:r>
      <w:proofErr w:type="spellStart"/>
      <w:r w:rsidRPr="000C6B5D">
        <w:rPr>
          <w:smallCaps/>
          <w:color w:val="222222"/>
          <w:shd w:val="clear" w:color="auto" w:fill="FFFFFF"/>
        </w:rPr>
        <w:t>Kárpáti</w:t>
      </w:r>
      <w:proofErr w:type="spellEnd"/>
      <w:r w:rsidRPr="000C6B5D">
        <w:rPr>
          <w:smallCaps/>
          <w:color w:val="222222"/>
          <w:shd w:val="clear" w:color="auto" w:fill="FFFFFF"/>
        </w:rPr>
        <w:t>, Prof. Dr. Ákos Rédey</w:t>
      </w:r>
      <w:r w:rsidRPr="000C6B5D">
        <w:rPr>
          <w:rFonts w:ascii="Arial" w:hAnsi="Arial" w:cs="Arial"/>
          <w:smallCaps/>
          <w:noProof/>
        </w:rPr>
        <w:t xml:space="preserve"> </w:t>
      </w:r>
    </w:p>
    <w:p w:rsidR="00886BEA" w:rsidRPr="00EC3190" w:rsidRDefault="00886BEA" w:rsidP="00DF6705">
      <w:pPr>
        <w:rPr>
          <w:rFonts w:ascii="Arial" w:hAnsi="Arial" w:cs="Arial"/>
          <w:noProof/>
          <w:sz w:val="18"/>
          <w:szCs w:val="18"/>
        </w:rPr>
      </w:pPr>
    </w:p>
    <w:p w:rsidR="00DF6705" w:rsidRPr="000F7DDD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>1</w:t>
      </w:r>
      <w:r w:rsidR="004E5413" w:rsidRPr="004E5413">
        <w:t xml:space="preserve"> </w:t>
      </w:r>
      <w:r w:rsidR="004E5413" w:rsidRPr="004E5413">
        <w:rPr>
          <w:rFonts w:ascii="Arial" w:hAnsi="Arial" w:cs="Arial"/>
          <w:noProof/>
          <w:sz w:val="18"/>
          <w:szCs w:val="18"/>
        </w:rPr>
        <w:t xml:space="preserve">Institute of Environmental Engineering, University of Pannonia, 10 Egyetem St., Veszprém, 8200 Hungary, </w:t>
      </w:r>
      <w:r w:rsidR="000C6B5D">
        <w:rPr>
          <w:rFonts w:ascii="Arial" w:hAnsi="Arial" w:cs="Arial"/>
          <w:noProof/>
          <w:sz w:val="18"/>
          <w:szCs w:val="18"/>
        </w:rPr>
        <w:t>jnemeth@almos.uni-pannon.hu</w:t>
      </w:r>
      <w:r w:rsidR="004E5413">
        <w:rPr>
          <w:rFonts w:ascii="Arial" w:hAnsi="Arial" w:cs="Arial"/>
          <w:noProof/>
          <w:sz w:val="18"/>
          <w:szCs w:val="18"/>
        </w:rPr>
        <w:t xml:space="preserve"> </w:t>
      </w:r>
    </w:p>
    <w:p w:rsidR="00886BEA" w:rsidRDefault="00886BEA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9C1B8A" w:rsidRDefault="00513C89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Due to the drastic growth in population and in industrial and economic output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the demand for waste water treatment</w:t>
      </w:r>
      <w:r w:rsidR="000C6B5D" w:rsidRPr="000C6B5D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is </w:t>
      </w:r>
      <w:r w:rsidR="009C1B8A">
        <w:rPr>
          <w:rFonts w:ascii="Arial" w:hAnsi="Arial" w:cs="Arial"/>
          <w:noProof/>
          <w:sz w:val="20"/>
          <w:szCs w:val="20"/>
          <w:lang w:val="fr-FR"/>
        </w:rPr>
        <w:t xml:space="preserve">continuously </w:t>
      </w:r>
      <w:r>
        <w:rPr>
          <w:rFonts w:ascii="Arial" w:hAnsi="Arial" w:cs="Arial"/>
          <w:noProof/>
          <w:sz w:val="20"/>
          <w:szCs w:val="20"/>
          <w:lang w:val="fr-FR"/>
        </w:rPr>
        <w:t>increasing. The high ammonium content, the amounts o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>f detergents, the presence of bi</w:t>
      </w:r>
      <w:r>
        <w:rPr>
          <w:rFonts w:ascii="Arial" w:hAnsi="Arial" w:cs="Arial"/>
          <w:noProof/>
          <w:sz w:val="20"/>
          <w:szCs w:val="20"/>
          <w:lang w:val="fr-FR"/>
        </w:rPr>
        <w:t>o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>lo</w:t>
      </w:r>
      <w:r>
        <w:rPr>
          <w:rFonts w:ascii="Arial" w:hAnsi="Arial" w:cs="Arial"/>
          <w:noProof/>
          <w:sz w:val="20"/>
          <w:szCs w:val="20"/>
          <w:lang w:val="fr-FR"/>
        </w:rPr>
        <w:t>gically hardly decomposing compounds, the phosphorous and salt content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in the waste water necessitated the continuous development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in the waste water treatment technologies. The residues of pesticides and pharmaceuticals and the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>ir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decomposition products, the persistant materials in the waste water requested 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 xml:space="preserve">additional </w:t>
      </w:r>
      <w:r>
        <w:rPr>
          <w:rFonts w:ascii="Arial" w:hAnsi="Arial" w:cs="Arial"/>
          <w:noProof/>
          <w:sz w:val="20"/>
          <w:szCs w:val="20"/>
          <w:lang w:val="fr-FR"/>
        </w:rPr>
        <w:t>new developments in the technologies. According to the Water Framework Directive of the European Union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surface waters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 xml:space="preserve"> of good quality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 xml:space="preserve">are targeted and </w:t>
      </w:r>
      <w:r w:rsidR="009C1B8A">
        <w:rPr>
          <w:rFonts w:ascii="Arial" w:hAnsi="Arial" w:cs="Arial"/>
          <w:noProof/>
          <w:sz w:val="20"/>
          <w:szCs w:val="20"/>
          <w:lang w:val="fr-FR"/>
        </w:rPr>
        <w:t xml:space="preserve">should be reached. </w:t>
      </w:r>
    </w:p>
    <w:p w:rsidR="000C6B5D" w:rsidRPr="000C6B5D" w:rsidRDefault="009C1B8A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The protection of the  water reservoirs is a distinquished objective, therefore direct waste water discharges are not allowed and not tolerated at all.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FR"/>
        </w:rPr>
        <w:t>Therefore higher and higher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 xml:space="preserve"> waste water treatment efficiencies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should be achieved in the waste water treatment.</w:t>
      </w:r>
      <w:r w:rsidR="00513C89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9C1B8A" w:rsidRDefault="009C1B8A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There are several technological alternatives how t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o cope with this problem. The oz</w:t>
      </w:r>
      <w:r>
        <w:rPr>
          <w:rFonts w:ascii="Arial" w:hAnsi="Arial" w:cs="Arial"/>
          <w:noProof/>
          <w:sz w:val="20"/>
          <w:szCs w:val="20"/>
          <w:lang w:val="fr-FR"/>
        </w:rPr>
        <w:t>onization, the sorption processes, the membrane technologies, the photochemical oxidation, the oxidation with chemicals or the combined processes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 xml:space="preserve"> to remove the bi</w:t>
      </w:r>
      <w:r>
        <w:rPr>
          <w:rFonts w:ascii="Arial" w:hAnsi="Arial" w:cs="Arial"/>
          <w:noProof/>
          <w:sz w:val="20"/>
          <w:szCs w:val="20"/>
          <w:lang w:val="fr-FR"/>
        </w:rPr>
        <w:t>o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>lo</w:t>
      </w:r>
      <w:r>
        <w:rPr>
          <w:rFonts w:ascii="Arial" w:hAnsi="Arial" w:cs="Arial"/>
          <w:noProof/>
          <w:sz w:val="20"/>
          <w:szCs w:val="20"/>
          <w:lang w:val="fr-FR"/>
        </w:rPr>
        <w:t>gically non-decomposable materials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 xml:space="preserve"> can be mentioned</w:t>
      </w:r>
      <w:r>
        <w:rPr>
          <w:rFonts w:ascii="Arial" w:hAnsi="Arial" w:cs="Arial"/>
          <w:noProof/>
          <w:sz w:val="20"/>
          <w:szCs w:val="20"/>
          <w:lang w:val="fr-FR"/>
        </w:rPr>
        <w:t>.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FR"/>
        </w:rPr>
        <w:t>These steps are usually the finishing processes in the waste water treatment. These technologies are the so called 4th stage waste water treatment technologies.</w:t>
      </w:r>
    </w:p>
    <w:p w:rsidR="009C1B8A" w:rsidRPr="000C6B5D" w:rsidRDefault="00172D46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The oz</w:t>
      </w:r>
      <w:r w:rsidR="009C1B8A">
        <w:rPr>
          <w:rFonts w:ascii="Arial" w:hAnsi="Arial" w:cs="Arial"/>
          <w:noProof/>
          <w:sz w:val="20"/>
          <w:szCs w:val="20"/>
          <w:lang w:val="fr-FR"/>
        </w:rPr>
        <w:t>onization is a wel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>l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and easily</w:t>
      </w:r>
      <w:r w:rsidR="009C1B8A">
        <w:rPr>
          <w:rFonts w:ascii="Arial" w:hAnsi="Arial" w:cs="Arial"/>
          <w:noProof/>
          <w:sz w:val="20"/>
          <w:szCs w:val="20"/>
          <w:lang w:val="fr-FR"/>
        </w:rPr>
        <w:t xml:space="preserve"> adaptable technol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>ogy by which the persistent, bi</w:t>
      </w:r>
      <w:r w:rsidR="009C1B8A">
        <w:rPr>
          <w:rFonts w:ascii="Arial" w:hAnsi="Arial" w:cs="Arial"/>
          <w:noProof/>
          <w:sz w:val="20"/>
          <w:szCs w:val="20"/>
          <w:lang w:val="fr-FR"/>
        </w:rPr>
        <w:t>o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>lo</w:t>
      </w:r>
      <w:r w:rsidR="009C1B8A">
        <w:rPr>
          <w:rFonts w:ascii="Arial" w:hAnsi="Arial" w:cs="Arial"/>
          <w:noProof/>
          <w:sz w:val="20"/>
          <w:szCs w:val="20"/>
          <w:lang w:val="fr-FR"/>
        </w:rPr>
        <w:t xml:space="preserve">gically non-decomposable materials can be removed with high efficiency. </w:t>
      </w:r>
    </w:p>
    <w:p w:rsidR="00B24CD0" w:rsidRDefault="00B24CD0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 xml:space="preserve">The objective of the paper 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is to study the effect of the oz</w:t>
      </w:r>
      <w:r>
        <w:rPr>
          <w:rFonts w:ascii="Arial" w:hAnsi="Arial" w:cs="Arial"/>
          <w:noProof/>
          <w:sz w:val="20"/>
          <w:szCs w:val="20"/>
          <w:lang w:val="fr-FR"/>
        </w:rPr>
        <w:t>onization in waste water treatment from environmental and economic point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of view. </w:t>
      </w:r>
    </w:p>
    <w:p w:rsidR="00B24CD0" w:rsidRDefault="00172D46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The efficiency of the oz</w:t>
      </w:r>
      <w:r w:rsidR="00B24CD0">
        <w:rPr>
          <w:rFonts w:ascii="Arial" w:hAnsi="Arial" w:cs="Arial"/>
          <w:noProof/>
          <w:sz w:val="20"/>
          <w:szCs w:val="20"/>
          <w:lang w:val="fr-FR"/>
        </w:rPr>
        <w:t>onization highly depends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on the residence time of the oz</w:t>
      </w:r>
      <w:r w:rsidR="00B24CD0">
        <w:rPr>
          <w:rFonts w:ascii="Arial" w:hAnsi="Arial" w:cs="Arial"/>
          <w:noProof/>
          <w:sz w:val="20"/>
          <w:szCs w:val="20"/>
          <w:lang w:val="fr-FR"/>
        </w:rPr>
        <w:t>one in the reactor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 xml:space="preserve"> and</w:t>
      </w:r>
      <w:r w:rsidR="00FB7A63">
        <w:rPr>
          <w:rFonts w:ascii="Arial" w:hAnsi="Arial" w:cs="Arial"/>
          <w:noProof/>
          <w:sz w:val="20"/>
          <w:szCs w:val="20"/>
          <w:lang w:val="fr-FR"/>
        </w:rPr>
        <w:t xml:space="preserve"> on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 xml:space="preserve"> the operational parameters.</w:t>
      </w:r>
    </w:p>
    <w:p w:rsidR="00EC3190" w:rsidRDefault="00B24CD0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During the laboratory experiments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 xml:space="preserve"> (Fig.1.)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the residence time was set to 5,10,15,20,25,30 and 35 min.</w:t>
      </w:r>
    </w:p>
    <w:p w:rsidR="00172D46" w:rsidRDefault="00B24CD0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The waste water introdu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ced into the oz</w:t>
      </w:r>
      <w:r>
        <w:rPr>
          <w:rFonts w:ascii="Arial" w:hAnsi="Arial" w:cs="Arial"/>
          <w:noProof/>
          <w:sz w:val="20"/>
          <w:szCs w:val="20"/>
          <w:lang w:val="fr-FR"/>
        </w:rPr>
        <w:t>onizator was the effluent of  a communal waste water treatment f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acility.The efficiency of the oz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onization  was followed with COD and BOD measurements. Model persistent organic material was introduced into the inlet waste water stream in order to simulate the real 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 xml:space="preserve">technological 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conditions. The 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 xml:space="preserve">treatment 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efficiency was  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followed in the function of the operational parameters.</w:t>
      </w:r>
    </w:p>
    <w:p w:rsidR="00172D46" w:rsidRDefault="0057277C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On the basis of the laboratory experiments it can be concluded that the oz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onization can be expediently used to remove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the detrimental persistent com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p</w:t>
      </w:r>
      <w:r>
        <w:rPr>
          <w:rFonts w:ascii="Arial" w:hAnsi="Arial" w:cs="Arial"/>
          <w:noProof/>
          <w:sz w:val="20"/>
          <w:szCs w:val="20"/>
          <w:lang w:val="fr-FR"/>
        </w:rPr>
        <w:t>on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ents from the waste water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with good efficiency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>, however, the operational cost increases.</w:t>
      </w:r>
    </w:p>
    <w:p w:rsidR="00B24CD0" w:rsidRDefault="0057277C" w:rsidP="000C6B5D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Following</w:t>
      </w:r>
      <w:r w:rsidR="00172D46">
        <w:rPr>
          <w:rFonts w:ascii="Arial" w:hAnsi="Arial" w:cs="Arial"/>
          <w:noProof/>
          <w:sz w:val="20"/>
          <w:szCs w:val="20"/>
          <w:lang w:val="fr-FR"/>
        </w:rPr>
        <w:t xml:space="preserve"> the laboratory experiments pilot plant experiments are planned to be implemented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to obtain a comprehensive picture on the process from environmental and economic points of view.</w:t>
      </w:r>
      <w:r w:rsidR="00B24CD0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911474" w:rsidRDefault="00EC3190" w:rsidP="00911474">
      <w:pPr>
        <w:jc w:val="center"/>
      </w:pPr>
      <w:r>
        <w:rPr>
          <w:noProof/>
          <w:lang w:val="hu-HU" w:eastAsia="hu-HU"/>
        </w:rPr>
        <w:drawing>
          <wp:inline distT="0" distB="0" distL="0" distR="0">
            <wp:extent cx="3514725" cy="2533650"/>
            <wp:effectExtent l="0" t="0" r="9525" b="0"/>
            <wp:docPr id="1" name="Kép 1" descr="C:\Users\Édesanyam\Downloads\Új Microsoft Visio-ra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Édesanyam\Downloads\Új Microsoft Visio-raj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74" w:rsidRPr="00886BEA" w:rsidRDefault="0057277C" w:rsidP="00EC3190">
      <w:pPr>
        <w:pStyle w:val="Kpalrs"/>
        <w:spacing w:after="0"/>
        <w:jc w:val="center"/>
        <w:rPr>
          <w:color w:val="auto"/>
        </w:rPr>
      </w:pPr>
      <w:proofErr w:type="spellStart"/>
      <w:r w:rsidRPr="00886BEA">
        <w:rPr>
          <w:color w:val="auto"/>
        </w:rPr>
        <w:t>Fig</w:t>
      </w:r>
      <w:proofErr w:type="spellEnd"/>
      <w:r w:rsidRPr="00886BEA">
        <w:rPr>
          <w:color w:val="auto"/>
        </w:rPr>
        <w:t xml:space="preserve"> 1. Laboratory experimental </w:t>
      </w:r>
      <w:proofErr w:type="spellStart"/>
      <w:r w:rsidRPr="00886BEA">
        <w:rPr>
          <w:color w:val="auto"/>
        </w:rPr>
        <w:t>system</w:t>
      </w:r>
      <w:proofErr w:type="spellEnd"/>
      <w:r w:rsidRPr="00886BEA">
        <w:rPr>
          <w:color w:val="auto"/>
        </w:rPr>
        <w:t xml:space="preserve">   </w:t>
      </w:r>
    </w:p>
    <w:p w:rsidR="00B15106" w:rsidRDefault="00172D4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Keywor</w:t>
      </w:r>
      <w:r w:rsidR="0057277C">
        <w:rPr>
          <w:rFonts w:ascii="Arial" w:hAnsi="Arial" w:cs="Arial"/>
          <w:noProof/>
          <w:sz w:val="20"/>
          <w:szCs w:val="20"/>
          <w:lang w:val="fr-FR"/>
        </w:rPr>
        <w:t>d</w:t>
      </w:r>
      <w:r>
        <w:rPr>
          <w:rFonts w:ascii="Arial" w:hAnsi="Arial" w:cs="Arial"/>
          <w:noProof/>
          <w:sz w:val="20"/>
          <w:szCs w:val="20"/>
          <w:lang w:val="fr-FR"/>
        </w:rPr>
        <w:t>s : 4th stage waste water treatment, oxidation procedure, ozonization</w:t>
      </w:r>
    </w:p>
    <w:sectPr w:rsidR="00B15106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813A4"/>
    <w:rsid w:val="000C6B5D"/>
    <w:rsid w:val="000F7DDD"/>
    <w:rsid w:val="00172D46"/>
    <w:rsid w:val="001A6F72"/>
    <w:rsid w:val="001F4812"/>
    <w:rsid w:val="001F6E54"/>
    <w:rsid w:val="00241318"/>
    <w:rsid w:val="002C75F3"/>
    <w:rsid w:val="003804C5"/>
    <w:rsid w:val="00455675"/>
    <w:rsid w:val="00455DBB"/>
    <w:rsid w:val="004B2CE5"/>
    <w:rsid w:val="004B7C9C"/>
    <w:rsid w:val="004E5413"/>
    <w:rsid w:val="004F3F40"/>
    <w:rsid w:val="00513C89"/>
    <w:rsid w:val="00536439"/>
    <w:rsid w:val="0057277C"/>
    <w:rsid w:val="007F57FC"/>
    <w:rsid w:val="008075F9"/>
    <w:rsid w:val="00886BEA"/>
    <w:rsid w:val="008C47B6"/>
    <w:rsid w:val="008E1BB9"/>
    <w:rsid w:val="00903367"/>
    <w:rsid w:val="00911474"/>
    <w:rsid w:val="009B473C"/>
    <w:rsid w:val="009C1B8A"/>
    <w:rsid w:val="00A34C75"/>
    <w:rsid w:val="00A377E4"/>
    <w:rsid w:val="00A4450B"/>
    <w:rsid w:val="00AB66E6"/>
    <w:rsid w:val="00B10E8D"/>
    <w:rsid w:val="00B15106"/>
    <w:rsid w:val="00B24CD0"/>
    <w:rsid w:val="00B2509C"/>
    <w:rsid w:val="00BB51C3"/>
    <w:rsid w:val="00C22D80"/>
    <w:rsid w:val="00C53B88"/>
    <w:rsid w:val="00C54F4B"/>
    <w:rsid w:val="00CD62B1"/>
    <w:rsid w:val="00D2223F"/>
    <w:rsid w:val="00DF6705"/>
    <w:rsid w:val="00E05237"/>
    <w:rsid w:val="00E25E47"/>
    <w:rsid w:val="00EC3190"/>
    <w:rsid w:val="00F47212"/>
    <w:rsid w:val="00F8429A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EB0E5-22D5-47C2-92BC-D70C2027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7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4C75"/>
    <w:rPr>
      <w:color w:val="0000FF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911474"/>
    <w:pPr>
      <w:spacing w:after="200"/>
    </w:pPr>
    <w:rPr>
      <w:i/>
      <w:iCs/>
      <w:color w:val="1F497D" w:themeColor="text2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7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66C4-1042-4DCA-8647-270C70E6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PE KMI</Company>
  <LinksUpToDate>false</LinksUpToDate>
  <CharactersWithSpaces>3327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Édesanyam</cp:lastModifiedBy>
  <cp:revision>2</cp:revision>
  <dcterms:created xsi:type="dcterms:W3CDTF">2015-05-22T15:01:00Z</dcterms:created>
  <dcterms:modified xsi:type="dcterms:W3CDTF">2015-05-22T15:01:00Z</dcterms:modified>
</cp:coreProperties>
</file>