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0F7DDD" w:rsidRDefault="00341C7D" w:rsidP="00541CB6">
      <w:pPr>
        <w:spacing w:after="12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Removal  of </w:t>
      </w: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fr-FR"/>
        </w:rPr>
        <w:t>heavy metals on modified dehydrated carbon</w:t>
      </w:r>
    </w:p>
    <w:p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F6705" w:rsidRPr="001D03AD" w:rsidRDefault="007E7D93" w:rsidP="00341C7D">
      <w:pPr>
        <w:spacing w:after="120"/>
        <w:rPr>
          <w:rFonts w:ascii="Arial" w:hAnsi="Arial" w:cs="Arial"/>
          <w:smallCaps/>
          <w:noProof/>
          <w:lang w:val="en-US"/>
        </w:rPr>
      </w:pPr>
      <w:r w:rsidRPr="007E7D93">
        <w:rPr>
          <w:rFonts w:ascii="Arial" w:hAnsi="Arial" w:cs="Arial"/>
          <w:smallCaps/>
          <w:noProof/>
          <w:u w:val="single"/>
          <w:vertAlign w:val="superscript"/>
          <w:lang w:val="en-US"/>
        </w:rPr>
        <w:t>1</w:t>
      </w:r>
      <w:r w:rsidR="00341C7D" w:rsidRPr="001D03AD">
        <w:rPr>
          <w:rFonts w:ascii="Arial" w:hAnsi="Arial" w:cs="Arial"/>
          <w:smallCaps/>
          <w:noProof/>
          <w:u w:val="single"/>
          <w:lang w:val="en-US"/>
        </w:rPr>
        <w:t>El-Said I. El-Shafey</w:t>
      </w:r>
      <w:r w:rsidR="001D03AD">
        <w:rPr>
          <w:rFonts w:ascii="Arial" w:hAnsi="Arial" w:cs="Arial"/>
          <w:smallCaps/>
          <w:noProof/>
          <w:lang w:val="en-US"/>
        </w:rPr>
        <w:t xml:space="preserve">, </w:t>
      </w:r>
      <w:r w:rsidR="005B21F5" w:rsidRPr="005B21F5">
        <w:rPr>
          <w:rFonts w:ascii="Arial" w:hAnsi="Arial" w:cs="Arial"/>
          <w:smallCaps/>
          <w:noProof/>
          <w:vertAlign w:val="superscript"/>
          <w:lang w:val="en-US"/>
        </w:rPr>
        <w:t>2</w:t>
      </w:r>
      <w:r w:rsidR="001D03AD">
        <w:rPr>
          <w:rFonts w:ascii="Arial" w:hAnsi="Arial" w:cs="Arial"/>
          <w:smallCaps/>
          <w:noProof/>
          <w:lang w:val="en-US"/>
        </w:rPr>
        <w:t xml:space="preserve">Haider A. J. Al lawati, </w:t>
      </w:r>
      <w:r w:rsidR="005B21F5" w:rsidRPr="005B21F5">
        <w:rPr>
          <w:rFonts w:ascii="Arial" w:hAnsi="Arial" w:cs="Arial"/>
          <w:smallCaps/>
          <w:noProof/>
          <w:vertAlign w:val="superscript"/>
          <w:lang w:val="en-US"/>
        </w:rPr>
        <w:t>3</w:t>
      </w:r>
      <w:r w:rsidR="001D03AD">
        <w:rPr>
          <w:rFonts w:ascii="Arial" w:hAnsi="Arial" w:cs="Arial"/>
          <w:smallCaps/>
          <w:noProof/>
          <w:lang w:val="en-US"/>
        </w:rPr>
        <w:t>saleh al busafi</w:t>
      </w:r>
    </w:p>
    <w:p w:rsidR="00AD420A" w:rsidRDefault="005B21F5" w:rsidP="00AD420A">
      <w:pPr>
        <w:rPr>
          <w:rFonts w:ascii="Arial" w:hAnsi="Arial" w:cs="Arial"/>
          <w:noProof/>
          <w:sz w:val="18"/>
          <w:szCs w:val="18"/>
        </w:rPr>
      </w:pPr>
      <w:r w:rsidRPr="005B21F5">
        <w:rPr>
          <w:rFonts w:ascii="Arial" w:hAnsi="Arial" w:cs="Arial"/>
          <w:noProof/>
          <w:sz w:val="18"/>
          <w:szCs w:val="18"/>
          <w:vertAlign w:val="superscript"/>
        </w:rPr>
        <w:t>1</w:t>
      </w:r>
      <w:r w:rsidR="00341C7D">
        <w:rPr>
          <w:rFonts w:ascii="Arial" w:hAnsi="Arial" w:cs="Arial"/>
          <w:noProof/>
          <w:sz w:val="18"/>
          <w:szCs w:val="18"/>
        </w:rPr>
        <w:t xml:space="preserve">Chemistry Department, College of Science, Sultan Qaboos University, P.O. box36, Al Khod 123, Muscat, Oman, </w:t>
      </w:r>
      <w:hyperlink r:id="rId5" w:history="1">
        <w:r w:rsidR="00AD420A" w:rsidRPr="00343C1A">
          <w:rPr>
            <w:rStyle w:val="Hyperlink"/>
            <w:rFonts w:ascii="Arial" w:hAnsi="Arial" w:cs="Arial"/>
            <w:noProof/>
            <w:sz w:val="18"/>
            <w:szCs w:val="18"/>
          </w:rPr>
          <w:t>dr_el_shafey2004@squ.edu.om</w:t>
        </w:r>
      </w:hyperlink>
    </w:p>
    <w:p w:rsidR="005B21F5" w:rsidRDefault="005B21F5" w:rsidP="005B21F5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2 haiderl@squ.edu.om</w:t>
      </w:r>
    </w:p>
    <w:p w:rsidR="005B21F5" w:rsidRPr="00AD420A" w:rsidRDefault="005B21F5" w:rsidP="005B21F5">
      <w:pPr>
        <w:rPr>
          <w:rFonts w:ascii="Arial" w:hAnsi="Arial" w:cs="Arial"/>
          <w:noProof/>
          <w:sz w:val="18"/>
          <w:szCs w:val="18"/>
          <w:lang w:val="en-US" w:bidi="ar-OM"/>
        </w:rPr>
      </w:pPr>
      <w:r>
        <w:rPr>
          <w:rFonts w:ascii="Arial" w:hAnsi="Arial" w:cs="Arial"/>
          <w:noProof/>
          <w:sz w:val="18"/>
          <w:szCs w:val="18"/>
        </w:rPr>
        <w:t>3 saleh1@squ.edu.om</w:t>
      </w:r>
    </w:p>
    <w:p w:rsidR="00241318" w:rsidRDefault="00241318"/>
    <w:p w:rsidR="003A58A5" w:rsidRDefault="0042142E" w:rsidP="003A58A5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42142E">
        <w:rPr>
          <w:rFonts w:asciiTheme="minorBidi" w:hAnsiTheme="minorBidi" w:cstheme="minorBidi"/>
          <w:sz w:val="20"/>
          <w:szCs w:val="20"/>
        </w:rPr>
        <w:t>Some of the heavy metals are bio-essential for plants and animals such as Fe, Cu, Co, Mn, Zn and Cr, however, they can present problems at excessive levels</w:t>
      </w:r>
      <w:r>
        <w:rPr>
          <w:rFonts w:asciiTheme="minorBidi" w:hAnsiTheme="minorBidi" w:cstheme="minorBidi"/>
          <w:sz w:val="20"/>
          <w:szCs w:val="20"/>
        </w:rPr>
        <w:t>.</w:t>
      </w:r>
      <w:r w:rsidRPr="0042142E">
        <w:rPr>
          <w:rFonts w:asciiTheme="minorBidi" w:hAnsiTheme="minorBidi" w:cstheme="minorBidi"/>
          <w:sz w:val="20"/>
          <w:szCs w:val="20"/>
        </w:rPr>
        <w:t xml:space="preserve"> On the other hand,  non-essential metals, such as Hg, Pb and Cd are directly toxic to plants and animals</w:t>
      </w:r>
      <w:r w:rsidR="003A58A5">
        <w:rPr>
          <w:rFonts w:asciiTheme="minorBidi" w:hAnsiTheme="minorBidi" w:cstheme="minorBidi"/>
          <w:sz w:val="20"/>
          <w:szCs w:val="20"/>
        </w:rPr>
        <w:t xml:space="preserve">. </w:t>
      </w:r>
      <w:r w:rsidRPr="0042142E">
        <w:rPr>
          <w:rFonts w:asciiTheme="minorBidi" w:hAnsiTheme="minorBidi" w:cstheme="minorBidi"/>
          <w:sz w:val="20"/>
          <w:szCs w:val="20"/>
        </w:rPr>
        <w:t>Heavy metals are persisting in the environment as they do not degrade over time and are relatively immobile in soil.  In Oman, ~ 180,000 tons of Date palm leaflets (agricultural waste) are produced annually with little or no use</w:t>
      </w:r>
      <w:r w:rsidR="003A58A5">
        <w:rPr>
          <w:rFonts w:asciiTheme="minorBidi" w:hAnsiTheme="minorBidi" w:cstheme="minorBidi"/>
          <w:sz w:val="20"/>
          <w:szCs w:val="20"/>
        </w:rPr>
        <w:t>.</w:t>
      </w:r>
    </w:p>
    <w:p w:rsidR="0042142E" w:rsidRDefault="0042142E" w:rsidP="003A58A5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42142E">
        <w:rPr>
          <w:rFonts w:asciiTheme="minorBidi" w:hAnsiTheme="minorBidi" w:cstheme="minorBidi"/>
          <w:sz w:val="20"/>
          <w:szCs w:val="20"/>
        </w:rPr>
        <w:t xml:space="preserve"> </w:t>
      </w:r>
      <w:r w:rsidRPr="0042142E">
        <w:rPr>
          <w:rFonts w:asciiTheme="minorBidi" w:hAnsiTheme="minorBidi" w:cstheme="minorBidi"/>
          <w:sz w:val="20"/>
          <w:szCs w:val="20"/>
        </w:rPr>
        <w:br/>
      </w:r>
      <w:r>
        <w:rPr>
          <w:rFonts w:asciiTheme="minorBidi" w:hAnsiTheme="minorBidi" w:cstheme="minorBidi"/>
          <w:sz w:val="20"/>
          <w:szCs w:val="20"/>
        </w:rPr>
        <w:t xml:space="preserve">In this work, date palm leaflets were converted to acidic dehydrated carbon </w:t>
      </w:r>
      <w:r w:rsidR="009F7EAD">
        <w:rPr>
          <w:rFonts w:asciiTheme="minorBidi" w:hAnsiTheme="minorBidi" w:cstheme="minorBidi"/>
          <w:sz w:val="20"/>
          <w:szCs w:val="20"/>
        </w:rPr>
        <w:t xml:space="preserve">(ADC) </w:t>
      </w:r>
      <w:r>
        <w:rPr>
          <w:rFonts w:asciiTheme="minorBidi" w:hAnsiTheme="minorBidi" w:cstheme="minorBidi"/>
          <w:sz w:val="20"/>
          <w:szCs w:val="20"/>
        </w:rPr>
        <w:t xml:space="preserve">via the treatment of sulfuric acid at 200 </w:t>
      </w:r>
      <w:r w:rsidRPr="0042142E">
        <w:rPr>
          <w:rFonts w:asciiTheme="minorBidi" w:hAnsiTheme="minorBidi" w:cstheme="minorBidi"/>
          <w:sz w:val="20"/>
          <w:szCs w:val="20"/>
          <w:vertAlign w:val="superscript"/>
        </w:rPr>
        <w:t>o</w:t>
      </w:r>
      <w:r>
        <w:rPr>
          <w:rFonts w:asciiTheme="minorBidi" w:hAnsiTheme="minorBidi" w:cstheme="minorBidi"/>
          <w:sz w:val="20"/>
          <w:szCs w:val="20"/>
        </w:rPr>
        <w:t xml:space="preserve">C. The </w:t>
      </w:r>
      <w:r w:rsidR="009F7EAD">
        <w:rPr>
          <w:rFonts w:asciiTheme="minorBidi" w:hAnsiTheme="minorBidi" w:cstheme="minorBidi"/>
          <w:sz w:val="20"/>
          <w:szCs w:val="20"/>
        </w:rPr>
        <w:t xml:space="preserve">produced ADC </w:t>
      </w:r>
      <w:r>
        <w:rPr>
          <w:rFonts w:asciiTheme="minorBidi" w:hAnsiTheme="minorBidi" w:cstheme="minorBidi"/>
          <w:sz w:val="20"/>
          <w:szCs w:val="20"/>
        </w:rPr>
        <w:t xml:space="preserve">was transformed to </w:t>
      </w:r>
      <w:r w:rsidR="0038694F">
        <w:rPr>
          <w:rFonts w:asciiTheme="minorBidi" w:hAnsiTheme="minorBidi" w:cstheme="minorBidi"/>
          <w:sz w:val="20"/>
          <w:szCs w:val="20"/>
        </w:rPr>
        <w:t xml:space="preserve">chelating </w:t>
      </w:r>
      <w:r w:rsidR="009F7EAD">
        <w:rPr>
          <w:rFonts w:asciiTheme="minorBidi" w:hAnsiTheme="minorBidi" w:cstheme="minorBidi"/>
          <w:sz w:val="20"/>
          <w:szCs w:val="20"/>
        </w:rPr>
        <w:t xml:space="preserve">dehydrated </w:t>
      </w:r>
      <w:r w:rsidR="0038694F">
        <w:rPr>
          <w:rFonts w:asciiTheme="minorBidi" w:hAnsiTheme="minorBidi" w:cstheme="minorBidi"/>
          <w:sz w:val="20"/>
          <w:szCs w:val="20"/>
        </w:rPr>
        <w:t xml:space="preserve">carbon </w:t>
      </w:r>
      <w:r w:rsidR="009F7EAD">
        <w:rPr>
          <w:rFonts w:asciiTheme="minorBidi" w:hAnsiTheme="minorBidi" w:cstheme="minorBidi"/>
          <w:sz w:val="20"/>
          <w:szCs w:val="20"/>
        </w:rPr>
        <w:t xml:space="preserve">(CDC) </w:t>
      </w:r>
      <w:r w:rsidR="0038694F">
        <w:rPr>
          <w:rFonts w:asciiTheme="minorBidi" w:hAnsiTheme="minorBidi" w:cstheme="minorBidi"/>
          <w:sz w:val="20"/>
          <w:szCs w:val="20"/>
        </w:rPr>
        <w:t>via ethylene diamine surface functionalization</w:t>
      </w:r>
      <w:r w:rsidR="009F7EAD">
        <w:rPr>
          <w:rFonts w:asciiTheme="minorBidi" w:hAnsiTheme="minorBidi" w:cstheme="minorBidi"/>
          <w:sz w:val="20"/>
          <w:szCs w:val="20"/>
        </w:rPr>
        <w:t xml:space="preserve"> </w:t>
      </w:r>
      <w:r w:rsidR="0038694F">
        <w:rPr>
          <w:rFonts w:asciiTheme="minorBidi" w:hAnsiTheme="minorBidi" w:cstheme="minorBidi"/>
          <w:sz w:val="20"/>
          <w:szCs w:val="20"/>
        </w:rPr>
        <w:t xml:space="preserve">. </w:t>
      </w:r>
      <w:r w:rsidR="009F7EAD">
        <w:rPr>
          <w:rFonts w:asciiTheme="minorBidi" w:hAnsiTheme="minorBidi" w:cstheme="minorBidi"/>
          <w:sz w:val="20"/>
          <w:szCs w:val="20"/>
        </w:rPr>
        <w:t>Both carbons were surface characterizaed and tested for the removal Cu(II), Ni(II) and Zn(II) from aqueous solution.</w:t>
      </w:r>
      <w:r w:rsidR="001D03AD">
        <w:rPr>
          <w:rFonts w:asciiTheme="minorBidi" w:hAnsiTheme="minorBidi" w:cstheme="minorBidi"/>
          <w:sz w:val="20"/>
          <w:szCs w:val="20"/>
        </w:rPr>
        <w:t xml:space="preserve"> The surface area was 8.5  and 7.4 m</w:t>
      </w:r>
      <w:r w:rsidR="001D03AD" w:rsidRPr="001D03AD">
        <w:rPr>
          <w:rFonts w:asciiTheme="minorBidi" w:hAnsiTheme="minorBidi" w:cstheme="minorBidi"/>
          <w:sz w:val="20"/>
          <w:szCs w:val="20"/>
          <w:vertAlign w:val="superscript"/>
        </w:rPr>
        <w:t>2</w:t>
      </w:r>
      <w:r w:rsidR="001D03AD">
        <w:rPr>
          <w:rFonts w:asciiTheme="minorBidi" w:hAnsiTheme="minorBidi" w:cstheme="minorBidi"/>
          <w:sz w:val="20"/>
          <w:szCs w:val="20"/>
        </w:rPr>
        <w:t xml:space="preserve">/g for both carbons. </w:t>
      </w:r>
      <w:r w:rsidR="00031A82">
        <w:rPr>
          <w:rFonts w:asciiTheme="minorBidi" w:hAnsiTheme="minorBidi" w:cstheme="minorBidi"/>
          <w:sz w:val="20"/>
          <w:szCs w:val="20"/>
        </w:rPr>
        <w:t xml:space="preserve">Cation exchange capacity was 121 and 7.4 meq/g </w:t>
      </w:r>
      <w:r w:rsidR="00ED098A">
        <w:rPr>
          <w:rFonts w:asciiTheme="minorBidi" w:hAnsiTheme="minorBidi" w:cstheme="minorBidi"/>
          <w:sz w:val="20"/>
          <w:szCs w:val="20"/>
        </w:rPr>
        <w:t xml:space="preserve">and pHzpc  3.3 and 9.3 for ADC and CDC, respectively.  </w:t>
      </w:r>
      <w:r w:rsidR="00D964AB">
        <w:rPr>
          <w:rFonts w:asciiTheme="minorBidi" w:hAnsiTheme="minorBidi" w:cstheme="minorBidi"/>
          <w:sz w:val="20"/>
          <w:szCs w:val="20"/>
        </w:rPr>
        <w:t>Optimum sorption was ac</w:t>
      </w:r>
      <w:r w:rsidR="008C5437">
        <w:rPr>
          <w:rFonts w:asciiTheme="minorBidi" w:hAnsiTheme="minorBidi" w:cstheme="minorBidi"/>
          <w:sz w:val="20"/>
          <w:szCs w:val="20"/>
        </w:rPr>
        <w:t xml:space="preserve">hieved at pH 5 for al the metals. </w:t>
      </w:r>
      <w:r w:rsidR="00484041">
        <w:rPr>
          <w:rFonts w:asciiTheme="minorBidi" w:hAnsiTheme="minorBidi" w:cstheme="minorBidi"/>
          <w:sz w:val="20"/>
          <w:szCs w:val="20"/>
        </w:rPr>
        <w:t>Sorption of these metals was fast reaching eq</w:t>
      </w:r>
      <w:r w:rsidR="008C5437">
        <w:rPr>
          <w:rFonts w:asciiTheme="minorBidi" w:hAnsiTheme="minorBidi" w:cstheme="minorBidi"/>
          <w:sz w:val="20"/>
          <w:szCs w:val="20"/>
        </w:rPr>
        <w:t>uilibrium within almost an hour with soprtion kinetic data fitting well the pseudo second order model.</w:t>
      </w:r>
      <w:r w:rsidR="00484041">
        <w:rPr>
          <w:rFonts w:asciiTheme="minorBidi" w:hAnsiTheme="minorBidi" w:cstheme="minorBidi"/>
          <w:sz w:val="20"/>
          <w:szCs w:val="20"/>
        </w:rPr>
        <w:t xml:space="preserve"> </w:t>
      </w:r>
      <w:r w:rsidR="001F66F4">
        <w:rPr>
          <w:rFonts w:asciiTheme="minorBidi" w:hAnsiTheme="minorBidi" w:cstheme="minorBidi"/>
          <w:sz w:val="20"/>
          <w:szCs w:val="20"/>
        </w:rPr>
        <w:t>Sorption was faster on ADC than on BDC however with higher metal uptake on CDC than ADC.</w:t>
      </w:r>
      <w:r w:rsidR="00C06ADB">
        <w:rPr>
          <w:rFonts w:asciiTheme="minorBidi" w:hAnsiTheme="minorBidi" w:cstheme="minorBidi"/>
          <w:sz w:val="20"/>
          <w:szCs w:val="20"/>
        </w:rPr>
        <w:t xml:space="preserve"> Sorption has increased by rising the temperature in the range of 25-45 oC because of carbon swelling. </w:t>
      </w:r>
      <w:r w:rsidR="00484041">
        <w:rPr>
          <w:rFonts w:asciiTheme="minorBidi" w:hAnsiTheme="minorBidi" w:cstheme="minorBidi"/>
          <w:sz w:val="20"/>
          <w:szCs w:val="20"/>
        </w:rPr>
        <w:t xml:space="preserve"> </w:t>
      </w:r>
    </w:p>
    <w:p w:rsidR="001F66F4" w:rsidRDefault="001F66F4" w:rsidP="008C5437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1F66F4" w:rsidRDefault="001F66F4" w:rsidP="000D390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E</w:t>
      </w:r>
      <w:r w:rsidR="00C06ADB">
        <w:rPr>
          <w:rFonts w:asciiTheme="minorBidi" w:hAnsiTheme="minorBidi" w:cstheme="minorBidi"/>
          <w:sz w:val="20"/>
          <w:szCs w:val="20"/>
        </w:rPr>
        <w:t xml:space="preserve">quilibrium sorption data were found to fit well the langmuir soprtion isotherm with an increase with temperature uptake. </w:t>
      </w:r>
      <w:r w:rsidR="00A61C4D">
        <w:rPr>
          <w:rFonts w:asciiTheme="minorBidi" w:hAnsiTheme="minorBidi" w:cstheme="minorBidi"/>
          <w:sz w:val="20"/>
          <w:szCs w:val="20"/>
        </w:rPr>
        <w:t xml:space="preserve">Soprtion monolayer capacities </w:t>
      </w:r>
      <w:r w:rsidR="004E70F2">
        <w:rPr>
          <w:rFonts w:asciiTheme="minorBidi" w:hAnsiTheme="minorBidi" w:cstheme="minorBidi"/>
          <w:sz w:val="20"/>
          <w:szCs w:val="20"/>
        </w:rPr>
        <w:t xml:space="preserve">at 25 </w:t>
      </w:r>
      <w:r w:rsidR="004E70F2" w:rsidRPr="004E70F2">
        <w:rPr>
          <w:rFonts w:asciiTheme="minorBidi" w:hAnsiTheme="minorBidi" w:cstheme="minorBidi"/>
          <w:sz w:val="20"/>
          <w:szCs w:val="20"/>
          <w:vertAlign w:val="superscript"/>
        </w:rPr>
        <w:t>o</w:t>
      </w:r>
      <w:r w:rsidR="004E70F2">
        <w:rPr>
          <w:rFonts w:asciiTheme="minorBidi" w:hAnsiTheme="minorBidi" w:cstheme="minorBidi"/>
          <w:sz w:val="20"/>
          <w:szCs w:val="20"/>
        </w:rPr>
        <w:t xml:space="preserve">C </w:t>
      </w:r>
      <w:r w:rsidR="00A61C4D">
        <w:rPr>
          <w:rFonts w:asciiTheme="minorBidi" w:hAnsiTheme="minorBidi" w:cstheme="minorBidi"/>
          <w:sz w:val="20"/>
          <w:szCs w:val="20"/>
        </w:rPr>
        <w:t>were</w:t>
      </w:r>
      <w:r w:rsidR="00D165F9">
        <w:rPr>
          <w:rFonts w:asciiTheme="minorBidi" w:hAnsiTheme="minorBidi" w:cstheme="minorBidi"/>
          <w:sz w:val="20"/>
          <w:szCs w:val="20"/>
        </w:rPr>
        <w:t xml:space="preserve"> </w:t>
      </w:r>
      <w:r w:rsidR="004E70F2">
        <w:rPr>
          <w:rFonts w:asciiTheme="minorBidi" w:hAnsiTheme="minorBidi" w:cstheme="minorBidi"/>
          <w:sz w:val="20"/>
          <w:szCs w:val="20"/>
        </w:rPr>
        <w:t>48.5 and 72.0 mg/g for Cu(II), 44 and 63.4 mg/g fo Ni(II),</w:t>
      </w:r>
      <w:r w:rsidR="00AD420A">
        <w:rPr>
          <w:rFonts w:asciiTheme="minorBidi" w:hAnsiTheme="minorBidi" w:cstheme="minorBidi"/>
          <w:sz w:val="20"/>
          <w:szCs w:val="20"/>
        </w:rPr>
        <w:t xml:space="preserve"> </w:t>
      </w:r>
      <w:r w:rsidR="004E70F2">
        <w:rPr>
          <w:rFonts w:asciiTheme="minorBidi" w:hAnsiTheme="minorBidi" w:cstheme="minorBidi"/>
          <w:sz w:val="20"/>
          <w:szCs w:val="20"/>
        </w:rPr>
        <w:t xml:space="preserve">and 29 and 47.5 mg/g on ADC and CDC, respectively. Sorption recycle and reuse was carried out efficiently. </w:t>
      </w:r>
      <w:r w:rsidR="00AD420A">
        <w:rPr>
          <w:rFonts w:asciiTheme="minorBidi" w:hAnsiTheme="minorBidi" w:cstheme="minorBidi"/>
          <w:sz w:val="20"/>
          <w:szCs w:val="20"/>
        </w:rPr>
        <w:t>Sorption preference followed the order Cu(II)&gt;Ni(II)&gt;Zn(II)</w:t>
      </w:r>
      <w:r w:rsidR="006774F8">
        <w:rPr>
          <w:rFonts w:asciiTheme="minorBidi" w:hAnsiTheme="minorBidi" w:cstheme="minorBidi"/>
          <w:sz w:val="20"/>
          <w:szCs w:val="20"/>
        </w:rPr>
        <w:t>. Column studies were also carried out.</w:t>
      </w:r>
    </w:p>
    <w:p w:rsidR="003A58A5" w:rsidRDefault="003A58A5" w:rsidP="004E70F2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3A58A5" w:rsidRPr="0042142E" w:rsidRDefault="003A58A5" w:rsidP="004E70F2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42142E" w:rsidRDefault="0042142E" w:rsidP="0042142E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B53FB8" w:rsidRDefault="00B53FB8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42142E" w:rsidRDefault="0042142E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42142E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31A82"/>
    <w:rsid w:val="000D3908"/>
    <w:rsid w:val="000F7DDD"/>
    <w:rsid w:val="001A6F72"/>
    <w:rsid w:val="001D03AD"/>
    <w:rsid w:val="001F4812"/>
    <w:rsid w:val="001F66F4"/>
    <w:rsid w:val="00241318"/>
    <w:rsid w:val="00341C7D"/>
    <w:rsid w:val="0038694F"/>
    <w:rsid w:val="003A58A5"/>
    <w:rsid w:val="0042142E"/>
    <w:rsid w:val="00455675"/>
    <w:rsid w:val="00455DBB"/>
    <w:rsid w:val="00484041"/>
    <w:rsid w:val="004B2CE5"/>
    <w:rsid w:val="004E70F2"/>
    <w:rsid w:val="004F3F40"/>
    <w:rsid w:val="0053561C"/>
    <w:rsid w:val="00536439"/>
    <w:rsid w:val="00541CB6"/>
    <w:rsid w:val="005B21F5"/>
    <w:rsid w:val="006774F8"/>
    <w:rsid w:val="007E7D93"/>
    <w:rsid w:val="008C47B6"/>
    <w:rsid w:val="008C5437"/>
    <w:rsid w:val="008E1BB9"/>
    <w:rsid w:val="009B473C"/>
    <w:rsid w:val="009F7EAD"/>
    <w:rsid w:val="00A34C75"/>
    <w:rsid w:val="00A377E4"/>
    <w:rsid w:val="00A4450B"/>
    <w:rsid w:val="00A61C4D"/>
    <w:rsid w:val="00AD420A"/>
    <w:rsid w:val="00B10E8D"/>
    <w:rsid w:val="00B53FB8"/>
    <w:rsid w:val="00BB51C3"/>
    <w:rsid w:val="00C06ADB"/>
    <w:rsid w:val="00C22D80"/>
    <w:rsid w:val="00C54F4B"/>
    <w:rsid w:val="00CB54E6"/>
    <w:rsid w:val="00D165F9"/>
    <w:rsid w:val="00D2223F"/>
    <w:rsid w:val="00D94DC8"/>
    <w:rsid w:val="00D964AB"/>
    <w:rsid w:val="00DF6705"/>
    <w:rsid w:val="00E05237"/>
    <w:rsid w:val="00ED098A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_el_shafey2004@squ.edu.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2199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Administrator</cp:lastModifiedBy>
  <cp:revision>5</cp:revision>
  <dcterms:created xsi:type="dcterms:W3CDTF">2015-05-22T10:12:00Z</dcterms:created>
  <dcterms:modified xsi:type="dcterms:W3CDTF">2015-05-22T10:22:00Z</dcterms:modified>
</cp:coreProperties>
</file>