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05" w:rsidRPr="005C3798" w:rsidRDefault="005C3798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-US"/>
        </w:rPr>
      </w:pPr>
      <w:r>
        <w:rPr>
          <w:rFonts w:ascii="Arial" w:hAnsi="Arial" w:cs="Arial"/>
          <w:b/>
          <w:noProof/>
          <w:sz w:val="28"/>
          <w:szCs w:val="28"/>
          <w:lang w:val="fr-FR"/>
        </w:rPr>
        <w:t>A mixture model explicit in the reduced Helmholtz energy for the binary mixture</w:t>
      </w:r>
      <w:r w:rsidR="00321DBF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e</w:t>
      </w:r>
      <w:r w:rsidR="00321DBF">
        <w:rPr>
          <w:rFonts w:ascii="Arial" w:hAnsi="Arial" w:cs="Arial"/>
          <w:b/>
          <w:noProof/>
          <w:sz w:val="28"/>
          <w:szCs w:val="28"/>
          <w:lang w:val="fr-FR"/>
        </w:rPr>
        <w:t xml:space="preserve">thanol + </w:t>
      </w:r>
      <w:r>
        <w:rPr>
          <w:rFonts w:ascii="Arial" w:hAnsi="Arial" w:cs="Arial"/>
          <w:b/>
          <w:noProof/>
          <w:sz w:val="28"/>
          <w:szCs w:val="28"/>
          <w:lang w:val="fr-FR"/>
        </w:rPr>
        <w:t>carbon dioxide</w:t>
      </w:r>
      <w:r w:rsidR="00321DBF">
        <w:rPr>
          <w:rFonts w:ascii="Arial" w:hAnsi="Arial" w:cs="Arial"/>
          <w:b/>
          <w:noProof/>
          <w:sz w:val="28"/>
          <w:szCs w:val="28"/>
          <w:lang w:val="fr-FR"/>
        </w:rPr>
        <w:t xml:space="preserve"> </w:t>
      </w:r>
    </w:p>
    <w:p w:rsidR="001F4812" w:rsidRPr="005C3798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6276B5" w:rsidRDefault="00162A17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6276B5">
        <w:rPr>
          <w:rFonts w:ascii="Arial" w:hAnsi="Arial" w:cs="Arial"/>
          <w:smallCaps/>
          <w:noProof/>
          <w:u w:val="single"/>
        </w:rPr>
        <w:t>Andreas Jäger</w:t>
      </w:r>
      <w:r w:rsidR="00DF6705" w:rsidRPr="006276B5">
        <w:rPr>
          <w:rFonts w:ascii="Arial" w:hAnsi="Arial" w:cs="Arial"/>
          <w:smallCaps/>
          <w:noProof/>
        </w:rPr>
        <w:t xml:space="preserve">, </w:t>
      </w:r>
      <w:r w:rsidRPr="006276B5">
        <w:rPr>
          <w:rFonts w:ascii="Arial" w:hAnsi="Arial" w:cs="Arial"/>
          <w:smallCaps/>
          <w:noProof/>
        </w:rPr>
        <w:t>Cornelia Breitkopf</w:t>
      </w:r>
    </w:p>
    <w:p w:rsidR="00DF6705" w:rsidRPr="000F7DDD" w:rsidRDefault="006276B5" w:rsidP="00DF6705">
      <w:pPr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Professur für Technische Thermodynamik, Technische Universität Dresden, Helmholtzstraße 14, 01069 Dresden, Germany, </w:t>
      </w:r>
      <w:hyperlink r:id="rId5" w:history="1">
        <w:r w:rsidRPr="002001A1">
          <w:rPr>
            <w:rStyle w:val="Hyperlink"/>
            <w:rFonts w:ascii="Arial" w:hAnsi="Arial" w:cs="Arial"/>
            <w:noProof/>
            <w:sz w:val="18"/>
            <w:szCs w:val="18"/>
          </w:rPr>
          <w:t>Andreas.Jaeger@tu-dresden.de</w:t>
        </w:r>
      </w:hyperlink>
      <w:r>
        <w:rPr>
          <w:rFonts w:ascii="Arial" w:hAnsi="Arial" w:cs="Arial"/>
          <w:noProof/>
          <w:sz w:val="18"/>
          <w:szCs w:val="18"/>
        </w:rPr>
        <w:t xml:space="preserve">, </w:t>
      </w:r>
      <w:r w:rsidRPr="006276B5">
        <w:rPr>
          <w:rFonts w:ascii="Arial" w:hAnsi="Arial" w:cs="Arial"/>
          <w:noProof/>
          <w:sz w:val="18"/>
          <w:szCs w:val="18"/>
        </w:rPr>
        <w:t>Cornelia.Breitkopf@tu-dresden.de</w:t>
      </w:r>
      <w:r>
        <w:rPr>
          <w:rFonts w:ascii="Arial" w:hAnsi="Arial" w:cs="Arial"/>
          <w:noProof/>
          <w:sz w:val="18"/>
          <w:szCs w:val="18"/>
        </w:rPr>
        <w:t xml:space="preserve"> </w:t>
      </w:r>
    </w:p>
    <w:p w:rsidR="00241318" w:rsidRDefault="00241318"/>
    <w:p w:rsidR="00DF6705" w:rsidRDefault="00321DBF" w:rsidP="006276B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 xml:space="preserve">The accurate knowledge of thermodynamic properties is important for </w:t>
      </w:r>
      <w:r w:rsidR="0088592F">
        <w:rPr>
          <w:rFonts w:ascii="Arial" w:hAnsi="Arial" w:cs="Arial"/>
          <w:noProof/>
          <w:sz w:val="20"/>
          <w:szCs w:val="20"/>
          <w:lang w:val="en-US"/>
        </w:rPr>
        <w:t>designing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and </w:t>
      </w:r>
      <w:r w:rsidR="00025FA3">
        <w:rPr>
          <w:rFonts w:ascii="Arial" w:hAnsi="Arial" w:cs="Arial"/>
          <w:noProof/>
          <w:sz w:val="20"/>
          <w:szCs w:val="20"/>
          <w:lang w:val="en-US"/>
        </w:rPr>
        <w:t>optimization of many processes</w:t>
      </w:r>
      <w:r w:rsidR="0088592F">
        <w:rPr>
          <w:rFonts w:ascii="Arial" w:hAnsi="Arial" w:cs="Arial"/>
          <w:noProof/>
          <w:sz w:val="20"/>
          <w:szCs w:val="20"/>
          <w:lang w:val="en-US"/>
        </w:rPr>
        <w:t xml:space="preserve"> in chemical, power, and process engineering</w:t>
      </w:r>
      <w:r w:rsidR="00025FA3">
        <w:rPr>
          <w:rFonts w:ascii="Arial" w:hAnsi="Arial" w:cs="Arial"/>
          <w:noProof/>
          <w:sz w:val="20"/>
          <w:szCs w:val="20"/>
          <w:lang w:val="en-US"/>
        </w:rPr>
        <w:t>.</w:t>
      </w:r>
      <w:r w:rsidR="0088592F">
        <w:rPr>
          <w:rFonts w:ascii="Arial" w:hAnsi="Arial" w:cs="Arial"/>
          <w:noProof/>
          <w:sz w:val="20"/>
          <w:szCs w:val="20"/>
          <w:lang w:val="en-US"/>
        </w:rPr>
        <w:t xml:space="preserve"> Multiparameter equations of state explicit in the reduced Helmholtz energy</w:t>
      </w:r>
      <w:r w:rsidR="00661ED7">
        <w:rPr>
          <w:rFonts w:ascii="Arial" w:hAnsi="Arial" w:cs="Arial"/>
          <w:noProof/>
          <w:sz w:val="20"/>
          <w:szCs w:val="20"/>
          <w:lang w:val="en-US"/>
        </w:rPr>
        <w:t xml:space="preserve"> (Helmholtz equations of state)</w:t>
      </w:r>
      <w:r w:rsidR="0088592F">
        <w:rPr>
          <w:rFonts w:ascii="Arial" w:hAnsi="Arial" w:cs="Arial"/>
          <w:noProof/>
          <w:sz w:val="20"/>
          <w:szCs w:val="20"/>
          <w:lang w:val="en-US"/>
        </w:rPr>
        <w:t xml:space="preserve"> are the most accurate source of thermodynamic property data</w:t>
      </w:r>
      <w:r w:rsidR="005C3798">
        <w:rPr>
          <w:rFonts w:ascii="Arial" w:hAnsi="Arial" w:cs="Arial"/>
          <w:noProof/>
          <w:sz w:val="20"/>
          <w:szCs w:val="20"/>
          <w:lang w:val="en-US"/>
        </w:rPr>
        <w:t xml:space="preserve"> available</w:t>
      </w:r>
      <w:r w:rsidR="00337AD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35B33">
        <w:rPr>
          <w:rFonts w:ascii="Arial" w:hAnsi="Arial" w:cs="Arial"/>
          <w:noProof/>
          <w:sz w:val="20"/>
          <w:szCs w:val="20"/>
          <w:lang w:val="en-US"/>
        </w:rPr>
        <w:t>[1]</w:t>
      </w:r>
      <w:r w:rsidR="0088592F">
        <w:rPr>
          <w:rFonts w:ascii="Arial" w:hAnsi="Arial" w:cs="Arial"/>
          <w:noProof/>
          <w:sz w:val="20"/>
          <w:szCs w:val="20"/>
          <w:lang w:val="en-US"/>
        </w:rPr>
        <w:t xml:space="preserve">. Consequently, this type of equation of state is the best choice if </w:t>
      </w:r>
      <w:r w:rsidR="005C3798">
        <w:rPr>
          <w:rFonts w:ascii="Arial" w:hAnsi="Arial" w:cs="Arial"/>
          <w:noProof/>
          <w:sz w:val="20"/>
          <w:szCs w:val="20"/>
          <w:lang w:val="en-US"/>
        </w:rPr>
        <w:t>property data in high accuracy</w:t>
      </w:r>
      <w:r w:rsidR="0088592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5C3798">
        <w:rPr>
          <w:rFonts w:ascii="Arial" w:hAnsi="Arial" w:cs="Arial"/>
          <w:noProof/>
          <w:sz w:val="20"/>
          <w:szCs w:val="20"/>
          <w:lang w:val="en-US"/>
        </w:rPr>
        <w:t>are required.</w:t>
      </w:r>
    </w:p>
    <w:p w:rsidR="0066191D" w:rsidRDefault="00337AD1" w:rsidP="006276B5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In this work, the binary mixture</w:t>
      </w:r>
      <w:r w:rsidR="005C3798">
        <w:rPr>
          <w:rFonts w:ascii="Arial" w:hAnsi="Arial" w:cs="Arial"/>
          <w:noProof/>
          <w:sz w:val="20"/>
          <w:szCs w:val="20"/>
          <w:lang w:val="en-US"/>
        </w:rPr>
        <w:t xml:space="preserve"> ethanol + </w:t>
      </w:r>
      <w:r w:rsidR="0066191D">
        <w:rPr>
          <w:rFonts w:ascii="Arial" w:hAnsi="Arial" w:cs="Arial"/>
          <w:noProof/>
          <w:sz w:val="20"/>
          <w:szCs w:val="20"/>
          <w:lang w:val="en-US"/>
        </w:rPr>
        <w:t>carbon dioxide</w:t>
      </w:r>
      <w:r w:rsidR="005C379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was</w:t>
      </w:r>
      <w:r w:rsidR="005C379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studied. On the one hand, ethanol can be used as gas hydrate</w:t>
      </w:r>
      <w:r w:rsidR="00D35B33">
        <w:rPr>
          <w:rFonts w:ascii="Arial" w:hAnsi="Arial" w:cs="Arial"/>
          <w:noProof/>
          <w:sz w:val="20"/>
          <w:szCs w:val="20"/>
          <w:lang w:val="en-US"/>
        </w:rPr>
        <w:t xml:space="preserve"> inhibitor</w:t>
      </w:r>
      <w:r>
        <w:rPr>
          <w:rFonts w:ascii="Arial" w:hAnsi="Arial" w:cs="Arial"/>
          <w:noProof/>
          <w:sz w:val="20"/>
          <w:szCs w:val="20"/>
          <w:lang w:val="en-US"/>
        </w:rPr>
        <w:t>, i.e. it could be added to water</w:t>
      </w:r>
      <w:r w:rsidR="00346C36">
        <w:rPr>
          <w:rFonts w:ascii="Arial" w:hAnsi="Arial" w:cs="Arial"/>
          <w:noProof/>
          <w:sz w:val="20"/>
          <w:szCs w:val="20"/>
          <w:lang w:val="en-US"/>
        </w:rPr>
        <w:t>-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containing </w:t>
      </w:r>
      <w:r w:rsidR="0066191D">
        <w:rPr>
          <w:rFonts w:ascii="Arial" w:hAnsi="Arial" w:cs="Arial"/>
          <w:noProof/>
          <w:sz w:val="20"/>
          <w:szCs w:val="20"/>
          <w:lang w:val="en-US"/>
        </w:rPr>
        <w:t>carbon dioxide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that is transported in a pipeline in order to shift the hydrate formation temperature to lower values. On the other hand, the </w:t>
      </w:r>
      <w:r w:rsidR="0066191D">
        <w:rPr>
          <w:rFonts w:ascii="Arial" w:hAnsi="Arial" w:cs="Arial"/>
          <w:noProof/>
          <w:sz w:val="20"/>
          <w:szCs w:val="20"/>
          <w:lang w:val="en-US"/>
        </w:rPr>
        <w:t>utilization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of the binary mixture ethanol + </w:t>
      </w:r>
      <w:r w:rsidR="0066191D">
        <w:rPr>
          <w:rFonts w:ascii="Arial" w:hAnsi="Arial" w:cs="Arial"/>
          <w:noProof/>
          <w:sz w:val="20"/>
          <w:szCs w:val="20"/>
          <w:lang w:val="en-US"/>
        </w:rPr>
        <w:t>carbon dioxide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as cooling fluid is currently under consideration. </w:t>
      </w:r>
    </w:p>
    <w:p w:rsidR="005C3798" w:rsidRDefault="0066191D" w:rsidP="006276B5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 xml:space="preserve">The fluid phases of ethanol are well described by the equation of state </w:t>
      </w:r>
      <w:r w:rsidR="004557ED">
        <w:rPr>
          <w:rFonts w:ascii="Arial" w:hAnsi="Arial" w:cs="Arial"/>
          <w:noProof/>
          <w:sz w:val="20"/>
          <w:szCs w:val="20"/>
          <w:lang w:val="fr-FR"/>
        </w:rPr>
        <w:t>by</w:t>
      </w:r>
      <w:r w:rsidR="00661ED7">
        <w:rPr>
          <w:rFonts w:ascii="Arial" w:hAnsi="Arial" w:cs="Arial"/>
          <w:noProof/>
          <w:sz w:val="20"/>
          <w:szCs w:val="20"/>
          <w:lang w:val="fr-FR"/>
        </w:rPr>
        <w:t xml:space="preserve"> Schroeder </w:t>
      </w:r>
      <w:r w:rsidR="00661ED7" w:rsidRPr="00D35B33">
        <w:rPr>
          <w:rFonts w:ascii="Arial" w:hAnsi="Arial" w:cs="Arial"/>
          <w:i/>
          <w:noProof/>
          <w:sz w:val="20"/>
          <w:szCs w:val="20"/>
          <w:lang w:val="fr-FR"/>
        </w:rPr>
        <w:t>et al.</w:t>
      </w:r>
      <w:r w:rsidR="00661ED7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D35B33">
        <w:rPr>
          <w:rFonts w:ascii="Arial" w:hAnsi="Arial" w:cs="Arial"/>
          <w:noProof/>
          <w:sz w:val="20"/>
          <w:szCs w:val="20"/>
          <w:lang w:val="fr-FR"/>
        </w:rPr>
        <w:t>[2]</w:t>
      </w:r>
      <w:r w:rsidR="00661ED7">
        <w:rPr>
          <w:rFonts w:ascii="Arial" w:hAnsi="Arial" w:cs="Arial"/>
          <w:noProof/>
          <w:sz w:val="20"/>
          <w:szCs w:val="20"/>
          <w:lang w:val="fr-FR"/>
        </w:rPr>
        <w:t xml:space="preserve"> and for the fluid phases of carbon dioxide a referen</w:t>
      </w:r>
      <w:r w:rsidR="00231B1C">
        <w:rPr>
          <w:rFonts w:ascii="Arial" w:hAnsi="Arial" w:cs="Arial"/>
          <w:noProof/>
          <w:sz w:val="20"/>
          <w:szCs w:val="20"/>
          <w:lang w:val="fr-FR"/>
        </w:rPr>
        <w:t>ce equation by Span and Wagner</w:t>
      </w:r>
      <w:r w:rsidR="00346C36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7E1D0A">
        <w:rPr>
          <w:rFonts w:ascii="Arial" w:hAnsi="Arial" w:cs="Arial"/>
          <w:noProof/>
          <w:sz w:val="20"/>
          <w:szCs w:val="20"/>
          <w:lang w:val="fr-FR"/>
        </w:rPr>
        <w:t>[3]</w:t>
      </w:r>
      <w:r w:rsidR="00442293">
        <w:rPr>
          <w:rFonts w:ascii="Arial" w:hAnsi="Arial" w:cs="Arial"/>
          <w:noProof/>
          <w:sz w:val="20"/>
          <w:szCs w:val="20"/>
          <w:lang w:val="fr-FR"/>
        </w:rPr>
        <w:t xml:space="preserve"> exists. Kunz and Wagner</w:t>
      </w:r>
      <w:bookmarkStart w:id="0" w:name="_GoBack"/>
      <w:bookmarkEnd w:id="0"/>
      <w:r w:rsidR="00346C36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D35B33">
        <w:rPr>
          <w:rFonts w:ascii="Arial" w:hAnsi="Arial" w:cs="Arial"/>
          <w:noProof/>
          <w:sz w:val="20"/>
          <w:szCs w:val="20"/>
          <w:lang w:val="fr-FR"/>
        </w:rPr>
        <w:t>[</w:t>
      </w:r>
      <w:r w:rsidR="007E1D0A">
        <w:rPr>
          <w:rFonts w:ascii="Arial" w:hAnsi="Arial" w:cs="Arial"/>
          <w:noProof/>
          <w:sz w:val="20"/>
          <w:szCs w:val="20"/>
          <w:lang w:val="fr-FR"/>
        </w:rPr>
        <w:t>4</w:t>
      </w:r>
      <w:r w:rsidR="00D35B33">
        <w:rPr>
          <w:rFonts w:ascii="Arial" w:hAnsi="Arial" w:cs="Arial"/>
          <w:noProof/>
          <w:sz w:val="20"/>
          <w:szCs w:val="20"/>
          <w:lang w:val="fr-FR"/>
        </w:rPr>
        <w:t>]</w:t>
      </w:r>
      <w:r w:rsidR="00661ED7">
        <w:rPr>
          <w:rFonts w:ascii="Arial" w:hAnsi="Arial" w:cs="Arial"/>
          <w:noProof/>
          <w:sz w:val="20"/>
          <w:szCs w:val="20"/>
          <w:lang w:val="fr-FR"/>
        </w:rPr>
        <w:t xml:space="preserve"> developed </w:t>
      </w:r>
      <w:r w:rsidR="004557ED">
        <w:rPr>
          <w:rFonts w:ascii="Arial" w:hAnsi="Arial" w:cs="Arial"/>
          <w:noProof/>
          <w:sz w:val="20"/>
          <w:szCs w:val="20"/>
          <w:lang w:val="fr-FR"/>
        </w:rPr>
        <w:t xml:space="preserve">mixing rules based on </w:t>
      </w:r>
      <w:r w:rsidR="00661ED7">
        <w:rPr>
          <w:rFonts w:ascii="Arial" w:hAnsi="Arial" w:cs="Arial"/>
          <w:noProof/>
          <w:sz w:val="20"/>
          <w:szCs w:val="20"/>
          <w:lang w:val="fr-FR"/>
        </w:rPr>
        <w:t>a multi</w:t>
      </w:r>
      <w:r w:rsidR="004557ED">
        <w:rPr>
          <w:rFonts w:ascii="Arial" w:hAnsi="Arial" w:cs="Arial"/>
          <w:noProof/>
          <w:sz w:val="20"/>
          <w:szCs w:val="20"/>
          <w:lang w:val="fr-FR"/>
        </w:rPr>
        <w:t>-</w:t>
      </w:r>
      <w:r w:rsidR="00661ED7">
        <w:rPr>
          <w:rFonts w:ascii="Arial" w:hAnsi="Arial" w:cs="Arial"/>
          <w:noProof/>
          <w:sz w:val="20"/>
          <w:szCs w:val="20"/>
          <w:lang w:val="fr-FR"/>
        </w:rPr>
        <w:t xml:space="preserve">fluid </w:t>
      </w:r>
      <w:r w:rsidR="004557ED">
        <w:rPr>
          <w:rFonts w:ascii="Arial" w:hAnsi="Arial" w:cs="Arial"/>
          <w:noProof/>
          <w:sz w:val="20"/>
          <w:szCs w:val="20"/>
          <w:lang w:val="fr-FR"/>
        </w:rPr>
        <w:t>approximation</w:t>
      </w:r>
      <w:r w:rsidR="00661ED7">
        <w:rPr>
          <w:rFonts w:ascii="Arial" w:hAnsi="Arial" w:cs="Arial"/>
          <w:noProof/>
          <w:sz w:val="20"/>
          <w:szCs w:val="20"/>
          <w:lang w:val="fr-FR"/>
        </w:rPr>
        <w:t xml:space="preserve"> in order to model mixtures with Helmholtz equations of state. These mixing rules contain parameters which need to be fitted to experimental data for the binary mixture. </w:t>
      </w:r>
      <w:r w:rsidR="00D35B33">
        <w:rPr>
          <w:rFonts w:ascii="Arial" w:hAnsi="Arial" w:cs="Arial"/>
          <w:noProof/>
          <w:sz w:val="20"/>
          <w:szCs w:val="20"/>
          <w:lang w:val="fr-FR"/>
        </w:rPr>
        <w:t>M</w:t>
      </w:r>
      <w:r w:rsidR="00346C36">
        <w:rPr>
          <w:rFonts w:ascii="Arial" w:hAnsi="Arial" w:cs="Arial"/>
          <w:noProof/>
          <w:sz w:val="20"/>
          <w:szCs w:val="20"/>
          <w:lang w:val="fr-FR"/>
        </w:rPr>
        <w:t>ixing rules for many components became available</w:t>
      </w:r>
      <w:r w:rsidR="00D35B33">
        <w:rPr>
          <w:rFonts w:ascii="Arial" w:hAnsi="Arial" w:cs="Arial"/>
          <w:noProof/>
          <w:sz w:val="20"/>
          <w:szCs w:val="20"/>
          <w:lang w:val="fr-FR"/>
        </w:rPr>
        <w:t xml:space="preserve"> over the last years</w:t>
      </w:r>
      <w:r w:rsidR="00346C36">
        <w:rPr>
          <w:rFonts w:ascii="Arial" w:hAnsi="Arial" w:cs="Arial"/>
          <w:noProof/>
          <w:sz w:val="20"/>
          <w:szCs w:val="20"/>
          <w:lang w:val="fr-FR"/>
        </w:rPr>
        <w:t xml:space="preserve">. Especially typical natural gas components and the main components of carbon capture and storage-relevant mixtures are already well described. However, no mixing parameters for the binary mixture of </w:t>
      </w:r>
      <w:r w:rsidR="00D35B33">
        <w:rPr>
          <w:rFonts w:ascii="Arial" w:hAnsi="Arial" w:cs="Arial"/>
          <w:noProof/>
          <w:sz w:val="20"/>
          <w:szCs w:val="20"/>
          <w:lang w:val="fr-FR"/>
        </w:rPr>
        <w:t>carbon dioxide</w:t>
      </w:r>
      <w:r w:rsidR="00346C36">
        <w:rPr>
          <w:rFonts w:ascii="Arial" w:hAnsi="Arial" w:cs="Arial"/>
          <w:noProof/>
          <w:sz w:val="20"/>
          <w:szCs w:val="20"/>
          <w:lang w:val="fr-FR"/>
        </w:rPr>
        <w:t xml:space="preserve"> + ethanol exist. </w:t>
      </w:r>
    </w:p>
    <w:p w:rsidR="00346C36" w:rsidRPr="00346C36" w:rsidRDefault="00346C36" w:rsidP="006276B5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 xml:space="preserve">Experimental data for the binary system of ethanol + carbon dioxide have been collected and analyzed in this work. Preliminary results </w:t>
      </w:r>
      <w:r w:rsidR="00D35B33">
        <w:rPr>
          <w:rFonts w:ascii="Arial" w:hAnsi="Arial" w:cs="Arial"/>
          <w:noProof/>
          <w:sz w:val="20"/>
          <w:szCs w:val="20"/>
          <w:lang w:val="fr-FR"/>
        </w:rPr>
        <w:t>for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the new </w:t>
      </w:r>
      <w:r w:rsidR="00D35B33">
        <w:rPr>
          <w:rFonts w:ascii="Arial" w:hAnsi="Arial" w:cs="Arial"/>
          <w:noProof/>
          <w:sz w:val="20"/>
          <w:szCs w:val="20"/>
          <w:lang w:val="fr-FR"/>
        </w:rPr>
        <w:t>mixture</w:t>
      </w:r>
      <w:r>
        <w:rPr>
          <w:rFonts w:ascii="Arial" w:hAnsi="Arial" w:cs="Arial"/>
          <w:noProof/>
          <w:sz w:val="20"/>
          <w:szCs w:val="20"/>
          <w:lang w:val="fr-FR"/>
        </w:rPr>
        <w:t xml:space="preserve"> model will be shown and compared to other models.</w:t>
      </w:r>
    </w:p>
    <w:p w:rsidR="00C54F4B" w:rsidRDefault="00C54F4B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D35B33" w:rsidRDefault="00D35B33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D35B33" w:rsidRDefault="00D35B33" w:rsidP="00C54F4B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References</w:t>
      </w:r>
    </w:p>
    <w:p w:rsidR="00D35B33" w:rsidRDefault="00D35B33" w:rsidP="00D35B33">
      <w:pPr>
        <w:ind w:left="426" w:hanging="426"/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[1]</w:t>
      </w:r>
      <w:r>
        <w:rPr>
          <w:rFonts w:ascii="Arial" w:hAnsi="Arial" w:cs="Arial"/>
          <w:noProof/>
          <w:sz w:val="20"/>
          <w:szCs w:val="20"/>
          <w:lang w:val="fr-FR"/>
        </w:rPr>
        <w:tab/>
      </w:r>
      <w:r w:rsidRPr="00D35B33">
        <w:rPr>
          <w:rFonts w:ascii="Arial" w:hAnsi="Arial" w:cs="Arial"/>
          <w:noProof/>
          <w:sz w:val="20"/>
          <w:szCs w:val="20"/>
          <w:lang w:val="fr-FR"/>
        </w:rPr>
        <w:t>R. Span: Multiparameter Equations of State: An Accurate Source of Thermodynamic Property Data, Springer, Berlin, Deutschland, 2000.</w:t>
      </w:r>
    </w:p>
    <w:p w:rsidR="00D35B33" w:rsidRDefault="00D35B33" w:rsidP="00D35B33">
      <w:pPr>
        <w:ind w:left="426" w:hanging="426"/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[2]</w:t>
      </w:r>
      <w:r>
        <w:rPr>
          <w:rFonts w:ascii="Arial" w:hAnsi="Arial" w:cs="Arial"/>
          <w:noProof/>
          <w:sz w:val="20"/>
          <w:szCs w:val="20"/>
          <w:lang w:val="fr-FR"/>
        </w:rPr>
        <w:tab/>
      </w:r>
      <w:r w:rsidRPr="00D35B33">
        <w:rPr>
          <w:rFonts w:ascii="Arial" w:hAnsi="Arial" w:cs="Arial"/>
          <w:noProof/>
          <w:sz w:val="20"/>
          <w:szCs w:val="20"/>
          <w:lang w:val="fr-FR"/>
        </w:rPr>
        <w:t>J.A. Schroeder; S.G. Penoncello; J.S. Schroeder: A Fundamental Equation of State for Ethanol, J. Phys. Chem. Ref. Data 43(4), 043102, 2014.</w:t>
      </w:r>
    </w:p>
    <w:p w:rsidR="007E1D0A" w:rsidRDefault="007E1D0A" w:rsidP="00D35B33">
      <w:pPr>
        <w:ind w:left="426" w:hanging="426"/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[3]</w:t>
      </w:r>
      <w:r w:rsidR="00E509A5" w:rsidRPr="00E509A5">
        <w:rPr>
          <w:lang w:val="en-US"/>
        </w:rPr>
        <w:t xml:space="preserve"> </w:t>
      </w:r>
      <w:r w:rsidR="00E509A5">
        <w:rPr>
          <w:lang w:val="en-US"/>
        </w:rPr>
        <w:tab/>
      </w:r>
      <w:r w:rsidR="00E509A5" w:rsidRPr="00E509A5">
        <w:rPr>
          <w:rFonts w:ascii="Arial" w:hAnsi="Arial" w:cs="Arial"/>
          <w:noProof/>
          <w:sz w:val="20"/>
          <w:szCs w:val="20"/>
          <w:lang w:val="fr-FR"/>
        </w:rPr>
        <w:t>R. Span; W. Wagner: A New Equation of State for Carbon Dioxide Covering the Fluid Region from the Triple-Point Temperature to 1100 K at Pressures up to 800 MPa, J. Phys. Chem. Ref. Data 25, 1509-1596, 1996.</w:t>
      </w:r>
    </w:p>
    <w:p w:rsidR="00D35B33" w:rsidRDefault="00D35B33" w:rsidP="00D35B33">
      <w:pPr>
        <w:ind w:left="426" w:hanging="426"/>
        <w:jc w:val="both"/>
        <w:rPr>
          <w:rFonts w:ascii="Arial" w:hAnsi="Arial" w:cs="Arial"/>
          <w:noProof/>
          <w:sz w:val="20"/>
          <w:szCs w:val="20"/>
          <w:lang w:val="fr-FR"/>
        </w:rPr>
      </w:pPr>
      <w:r>
        <w:rPr>
          <w:rFonts w:ascii="Arial" w:hAnsi="Arial" w:cs="Arial"/>
          <w:noProof/>
          <w:sz w:val="20"/>
          <w:szCs w:val="20"/>
          <w:lang w:val="fr-FR"/>
        </w:rPr>
        <w:t>[</w:t>
      </w:r>
      <w:r w:rsidR="007E1D0A">
        <w:rPr>
          <w:rFonts w:ascii="Arial" w:hAnsi="Arial" w:cs="Arial"/>
          <w:noProof/>
          <w:sz w:val="20"/>
          <w:szCs w:val="20"/>
          <w:lang w:val="fr-FR"/>
        </w:rPr>
        <w:t>4</w:t>
      </w:r>
      <w:r>
        <w:rPr>
          <w:rFonts w:ascii="Arial" w:hAnsi="Arial" w:cs="Arial"/>
          <w:noProof/>
          <w:sz w:val="20"/>
          <w:szCs w:val="20"/>
          <w:lang w:val="fr-FR"/>
        </w:rPr>
        <w:t>]</w:t>
      </w:r>
      <w:r w:rsidRPr="00D35B33">
        <w:rPr>
          <w:lang w:val="en-US"/>
        </w:rPr>
        <w:t xml:space="preserve"> </w:t>
      </w:r>
      <w:r w:rsidRPr="00D35B33">
        <w:rPr>
          <w:rFonts w:ascii="Arial" w:hAnsi="Arial" w:cs="Arial"/>
          <w:noProof/>
          <w:sz w:val="20"/>
          <w:szCs w:val="20"/>
          <w:lang w:val="fr-FR"/>
        </w:rPr>
        <w:tab/>
        <w:t>O. Kunz; W. Wagner: The GERG-2008 Wide-Range Equation of State for Natural Gases and Other Mixtures: An Expansion of GERG-2004, JCED 57(11), 3032-3091, 2012.</w:t>
      </w:r>
    </w:p>
    <w:p w:rsidR="00D35B33" w:rsidRDefault="00D35B33" w:rsidP="00D35B3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p w:rsidR="00D35B33" w:rsidRDefault="00D35B33" w:rsidP="00D35B33">
      <w:pPr>
        <w:jc w:val="both"/>
        <w:rPr>
          <w:rFonts w:ascii="Arial" w:hAnsi="Arial" w:cs="Arial"/>
          <w:noProof/>
          <w:sz w:val="20"/>
          <w:szCs w:val="20"/>
          <w:lang w:val="fr-FR"/>
        </w:rPr>
      </w:pPr>
    </w:p>
    <w:sectPr w:rsidR="00D35B33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25FA3"/>
    <w:rsid w:val="000F7DDD"/>
    <w:rsid w:val="00162A17"/>
    <w:rsid w:val="001A6F72"/>
    <w:rsid w:val="001F4812"/>
    <w:rsid w:val="00231B1C"/>
    <w:rsid w:val="00241318"/>
    <w:rsid w:val="002F14E6"/>
    <w:rsid w:val="00321DBF"/>
    <w:rsid w:val="00337AD1"/>
    <w:rsid w:val="00346C36"/>
    <w:rsid w:val="00442293"/>
    <w:rsid w:val="00455675"/>
    <w:rsid w:val="004557ED"/>
    <w:rsid w:val="00455DBB"/>
    <w:rsid w:val="004B2CE5"/>
    <w:rsid w:val="004F3F40"/>
    <w:rsid w:val="00536439"/>
    <w:rsid w:val="005C3798"/>
    <w:rsid w:val="006276B5"/>
    <w:rsid w:val="0066191D"/>
    <w:rsid w:val="00661ED7"/>
    <w:rsid w:val="007E1D0A"/>
    <w:rsid w:val="0088592F"/>
    <w:rsid w:val="008C47B6"/>
    <w:rsid w:val="008E1BB9"/>
    <w:rsid w:val="009B473C"/>
    <w:rsid w:val="00A34C75"/>
    <w:rsid w:val="00A377E4"/>
    <w:rsid w:val="00A4450B"/>
    <w:rsid w:val="00B10E8D"/>
    <w:rsid w:val="00BB51C3"/>
    <w:rsid w:val="00C22D80"/>
    <w:rsid w:val="00C54F4B"/>
    <w:rsid w:val="00D2223F"/>
    <w:rsid w:val="00D35B33"/>
    <w:rsid w:val="00DF6705"/>
    <w:rsid w:val="00E05237"/>
    <w:rsid w:val="00E509A5"/>
    <w:rsid w:val="00F8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dreas.Jaeger@tu-dresd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Hewlett-Packard Company</Company>
  <LinksUpToDate>false</LinksUpToDate>
  <CharactersWithSpaces>2866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Jaeger</cp:lastModifiedBy>
  <cp:revision>7</cp:revision>
  <dcterms:created xsi:type="dcterms:W3CDTF">2015-05-18T14:26:00Z</dcterms:created>
  <dcterms:modified xsi:type="dcterms:W3CDTF">2015-05-19T15:01:00Z</dcterms:modified>
</cp:coreProperties>
</file>