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A3" w:rsidRPr="005D0869" w:rsidRDefault="001A79A3" w:rsidP="00DF6705">
      <w:pPr>
        <w:spacing w:after="120"/>
        <w:rPr>
          <w:rFonts w:ascii="Arial" w:hAnsi="Arial" w:cs="Arial"/>
          <w:b/>
          <w:noProof/>
          <w:sz w:val="28"/>
          <w:szCs w:val="28"/>
          <w:lang w:val="fr-FR"/>
        </w:rPr>
      </w:pPr>
      <w:r w:rsidRPr="005D0869">
        <w:rPr>
          <w:rFonts w:ascii="Arial" w:hAnsi="Arial" w:cs="Arial"/>
          <w:b/>
          <w:noProof/>
          <w:sz w:val="28"/>
          <w:szCs w:val="28"/>
          <w:lang w:val="fr-FR"/>
        </w:rPr>
        <w:t>Functional investigation of marine methylotrophic communities by protein based stable isotope probing</w:t>
      </w:r>
    </w:p>
    <w:p w:rsidR="001A79A3" w:rsidRPr="005D0869" w:rsidRDefault="001A79A3" w:rsidP="00DF6705">
      <w:pPr>
        <w:spacing w:after="120"/>
        <w:rPr>
          <w:rFonts w:ascii="Arial" w:hAnsi="Arial" w:cs="Arial"/>
          <w:b/>
          <w:noProof/>
          <w:sz w:val="32"/>
          <w:szCs w:val="32"/>
          <w:lang w:val="en-GB"/>
        </w:rPr>
      </w:pPr>
    </w:p>
    <w:p w:rsidR="001A79A3" w:rsidRDefault="001A79A3" w:rsidP="00DF6705">
      <w:pPr>
        <w:rPr>
          <w:rFonts w:ascii="Arial" w:hAnsi="Arial" w:cs="Arial"/>
          <w:smallCaps/>
          <w:noProof/>
          <w:lang w:val="en-US"/>
        </w:rPr>
      </w:pPr>
      <w:r w:rsidRPr="000D4217">
        <w:rPr>
          <w:rFonts w:ascii="Arial" w:hAnsi="Arial" w:cs="Arial"/>
          <w:smallCaps/>
          <w:noProof/>
          <w:u w:val="single"/>
          <w:lang w:val="en-US"/>
        </w:rPr>
        <w:t>Martin Taubert</w:t>
      </w:r>
      <w:r w:rsidRPr="005D0869">
        <w:rPr>
          <w:rFonts w:ascii="Arial" w:hAnsi="Arial" w:cs="Arial"/>
          <w:smallCaps/>
          <w:noProof/>
          <w:vertAlign w:val="superscript"/>
          <w:lang w:val="en-US"/>
        </w:rPr>
        <w:t>1,2</w:t>
      </w:r>
      <w:r w:rsidRPr="005D0869">
        <w:rPr>
          <w:rFonts w:ascii="Arial" w:hAnsi="Arial" w:cs="Arial"/>
          <w:smallCaps/>
          <w:noProof/>
          <w:lang w:val="en-US"/>
        </w:rPr>
        <w:t xml:space="preserve">, </w:t>
      </w:r>
      <w:smartTag w:uri="urn:schemas-microsoft-com:office:smarttags" w:element="City">
        <w:smartTag w:uri="urn:schemas-microsoft-com:office:smarttags" w:element="place">
          <w:r w:rsidRPr="005D0869">
            <w:rPr>
              <w:rFonts w:ascii="Arial" w:hAnsi="Arial" w:cs="Arial"/>
              <w:smallCaps/>
              <w:noProof/>
              <w:lang w:val="en-US"/>
            </w:rPr>
            <w:t>Carolina</w:t>
          </w:r>
        </w:smartTag>
      </w:smartTag>
      <w:r w:rsidRPr="005D0869">
        <w:rPr>
          <w:rFonts w:ascii="Arial" w:hAnsi="Arial" w:cs="Arial"/>
          <w:smallCaps/>
          <w:noProof/>
          <w:lang w:val="en-US"/>
        </w:rPr>
        <w:t xml:space="preserve"> Grob</w:t>
      </w:r>
      <w:r w:rsidRPr="005D0869">
        <w:rPr>
          <w:rFonts w:ascii="Arial" w:hAnsi="Arial" w:cs="Arial"/>
          <w:smallCaps/>
          <w:noProof/>
          <w:vertAlign w:val="superscript"/>
          <w:lang w:val="en-US"/>
        </w:rPr>
        <w:t>1</w:t>
      </w:r>
      <w:r w:rsidRPr="005D0869">
        <w:rPr>
          <w:rFonts w:ascii="Arial" w:hAnsi="Arial" w:cs="Arial"/>
          <w:smallCaps/>
          <w:noProof/>
          <w:lang w:val="en-US"/>
        </w:rPr>
        <w:t>, Alexandra Howat</w:t>
      </w:r>
      <w:r w:rsidRPr="005D0869">
        <w:rPr>
          <w:rFonts w:ascii="Arial" w:hAnsi="Arial" w:cs="Arial"/>
          <w:smallCaps/>
          <w:noProof/>
          <w:vertAlign w:val="superscript"/>
          <w:lang w:val="en-US"/>
        </w:rPr>
        <w:t>1</w:t>
      </w:r>
      <w:r w:rsidRPr="005D0869">
        <w:rPr>
          <w:rFonts w:ascii="Arial" w:hAnsi="Arial" w:cs="Arial"/>
          <w:smallCaps/>
          <w:noProof/>
          <w:lang w:val="en-US"/>
        </w:rPr>
        <w:t>, Oliver Burns</w:t>
      </w:r>
      <w:r>
        <w:rPr>
          <w:rFonts w:ascii="Arial" w:hAnsi="Arial" w:cs="Arial"/>
          <w:smallCaps/>
          <w:noProof/>
          <w:vertAlign w:val="superscript"/>
          <w:lang w:val="en-US"/>
        </w:rPr>
        <w:t>3</w:t>
      </w:r>
      <w:r w:rsidRPr="005D0869">
        <w:rPr>
          <w:rFonts w:ascii="Arial" w:hAnsi="Arial" w:cs="Arial"/>
          <w:smallCaps/>
          <w:noProof/>
          <w:lang w:val="en-US"/>
        </w:rPr>
        <w:t>, Yin Chen</w:t>
      </w:r>
      <w:r>
        <w:rPr>
          <w:rFonts w:ascii="Arial" w:hAnsi="Arial" w:cs="Arial"/>
          <w:smallCaps/>
          <w:noProof/>
          <w:vertAlign w:val="superscript"/>
          <w:lang w:val="en-US"/>
        </w:rPr>
        <w:t>4</w:t>
      </w:r>
      <w:r w:rsidRPr="005D0869">
        <w:rPr>
          <w:rFonts w:ascii="Arial" w:hAnsi="Arial" w:cs="Arial"/>
          <w:smallCaps/>
          <w:noProof/>
          <w:lang w:val="en-US"/>
        </w:rPr>
        <w:t>, Nico Jehmlich</w:t>
      </w:r>
      <w:r>
        <w:rPr>
          <w:rFonts w:ascii="Arial" w:hAnsi="Arial" w:cs="Arial"/>
          <w:smallCaps/>
          <w:noProof/>
          <w:vertAlign w:val="superscript"/>
          <w:lang w:val="en-US"/>
        </w:rPr>
        <w:t>5</w:t>
      </w:r>
      <w:r w:rsidRPr="005D0869">
        <w:rPr>
          <w:rFonts w:ascii="Arial" w:hAnsi="Arial" w:cs="Arial"/>
          <w:smallCaps/>
          <w:noProof/>
          <w:lang w:val="en-US"/>
        </w:rPr>
        <w:t>, Martin von Bergen</w:t>
      </w:r>
      <w:r>
        <w:rPr>
          <w:rFonts w:ascii="Arial" w:hAnsi="Arial" w:cs="Arial"/>
          <w:smallCaps/>
          <w:noProof/>
          <w:vertAlign w:val="superscript"/>
          <w:lang w:val="en-US"/>
        </w:rPr>
        <w:t>5</w:t>
      </w:r>
      <w:r w:rsidRPr="005D0869">
        <w:rPr>
          <w:rFonts w:ascii="Arial" w:hAnsi="Arial" w:cs="Arial"/>
          <w:smallCaps/>
          <w:noProof/>
          <w:lang w:val="en-US"/>
        </w:rPr>
        <w:t>, Colin Murrell</w:t>
      </w:r>
      <w:r w:rsidRPr="005D0869">
        <w:rPr>
          <w:rFonts w:ascii="Arial" w:hAnsi="Arial" w:cs="Arial"/>
          <w:smallCaps/>
          <w:noProof/>
          <w:vertAlign w:val="superscript"/>
          <w:lang w:val="en-US"/>
        </w:rPr>
        <w:t>1</w:t>
      </w:r>
    </w:p>
    <w:p w:rsidR="001A79A3" w:rsidRDefault="001A79A3" w:rsidP="00DF6705">
      <w:pPr>
        <w:rPr>
          <w:rFonts w:ascii="Arial" w:hAnsi="Arial" w:cs="Arial"/>
          <w:noProof/>
          <w:sz w:val="18"/>
          <w:szCs w:val="18"/>
          <w:vertAlign w:val="superscript"/>
          <w:lang w:val="en-GB"/>
        </w:rPr>
      </w:pPr>
    </w:p>
    <w:p w:rsidR="001A79A3" w:rsidRDefault="001A79A3" w:rsidP="005D0869">
      <w:pPr>
        <w:rPr>
          <w:rFonts w:ascii="Arial" w:hAnsi="Arial" w:cs="Arial"/>
          <w:noProof/>
          <w:sz w:val="18"/>
          <w:szCs w:val="18"/>
          <w:lang w:val="en-GB"/>
        </w:rPr>
      </w:pPr>
      <w:r w:rsidRPr="005D0869">
        <w:rPr>
          <w:rFonts w:ascii="Arial" w:hAnsi="Arial" w:cs="Arial"/>
          <w:noProof/>
          <w:sz w:val="18"/>
          <w:szCs w:val="18"/>
          <w:vertAlign w:val="superscript"/>
          <w:lang w:val="en-GB"/>
        </w:rPr>
        <w:t>1</w:t>
      </w:r>
      <w:r w:rsidRPr="005D0869">
        <w:rPr>
          <w:rFonts w:ascii="Arial" w:hAnsi="Arial" w:cs="Arial"/>
          <w:noProof/>
          <w:sz w:val="18"/>
          <w:szCs w:val="18"/>
          <w:lang w:val="en-GB"/>
        </w:rPr>
        <w:t xml:space="preserve">School of Environmental Sciences, </w:t>
      </w:r>
      <w:smartTag w:uri="urn:schemas-microsoft-com:office:smarttags" w:element="country-region">
        <w:r w:rsidRPr="005D0869">
          <w:rPr>
            <w:rFonts w:ascii="Arial" w:hAnsi="Arial" w:cs="Arial"/>
            <w:noProof/>
            <w:sz w:val="18"/>
            <w:szCs w:val="18"/>
            <w:lang w:val="en-GB"/>
          </w:rPr>
          <w:t>University</w:t>
        </w:r>
      </w:smartTag>
      <w:r w:rsidRPr="005D0869">
        <w:rPr>
          <w:rFonts w:ascii="Arial" w:hAnsi="Arial" w:cs="Arial"/>
          <w:noProof/>
          <w:sz w:val="18"/>
          <w:szCs w:val="18"/>
          <w:lang w:val="en-GB"/>
        </w:rPr>
        <w:t xml:space="preserve"> of </w:t>
      </w:r>
      <w:smartTag w:uri="urn:schemas-microsoft-com:office:smarttags" w:element="country-region">
        <w:r w:rsidRPr="005D0869">
          <w:rPr>
            <w:rFonts w:ascii="Arial" w:hAnsi="Arial" w:cs="Arial"/>
            <w:noProof/>
            <w:sz w:val="18"/>
            <w:szCs w:val="18"/>
            <w:lang w:val="en-GB"/>
          </w:rPr>
          <w:t>East Anglia</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Norwich</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Research</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Park</w:t>
        </w:r>
      </w:smartTag>
      <w:r w:rsidRPr="005D0869">
        <w:rPr>
          <w:rFonts w:ascii="Arial" w:hAnsi="Arial" w:cs="Arial"/>
          <w:noProof/>
          <w:sz w:val="18"/>
          <w:szCs w:val="18"/>
          <w:lang w:val="en-GB"/>
        </w:rPr>
        <w:t xml:space="preserve">, </w:t>
      </w:r>
      <w:smartTag w:uri="urn:schemas-microsoft-com:office:smarttags" w:element="country-region">
        <w:smartTag w:uri="urn:schemas-microsoft-com:office:smarttags" w:element="country-region">
          <w:r w:rsidRPr="005D0869">
            <w:rPr>
              <w:rFonts w:ascii="Arial" w:hAnsi="Arial" w:cs="Arial"/>
              <w:noProof/>
              <w:sz w:val="18"/>
              <w:szCs w:val="18"/>
              <w:lang w:val="en-GB"/>
            </w:rPr>
            <w:t>Norwich</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NR4 7TJ</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UK</w:t>
          </w:r>
        </w:smartTag>
      </w:smartTag>
    </w:p>
    <w:p w:rsidR="001A79A3" w:rsidRPr="005D0869" w:rsidRDefault="001A79A3" w:rsidP="005D0869">
      <w:pPr>
        <w:rPr>
          <w:rFonts w:ascii="Arial" w:hAnsi="Arial" w:cs="Arial"/>
          <w:noProof/>
          <w:sz w:val="18"/>
          <w:szCs w:val="18"/>
          <w:lang w:val="en-GB"/>
        </w:rPr>
      </w:pPr>
      <w:r w:rsidRPr="005D0869">
        <w:rPr>
          <w:rFonts w:ascii="Arial" w:hAnsi="Arial" w:cs="Arial"/>
          <w:noProof/>
          <w:sz w:val="18"/>
          <w:szCs w:val="18"/>
          <w:vertAlign w:val="superscript"/>
          <w:lang w:val="en-GB"/>
        </w:rPr>
        <w:t>2</w:t>
      </w:r>
      <w:r>
        <w:rPr>
          <w:rFonts w:ascii="Arial" w:hAnsi="Arial" w:cs="Arial"/>
          <w:noProof/>
          <w:sz w:val="18"/>
          <w:szCs w:val="18"/>
          <w:lang w:val="en-GB"/>
        </w:rPr>
        <w:t xml:space="preserve">Dept. Aquatic Geomicrobiology, Friedrich-Schiller-University </w:t>
      </w:r>
      <w:smartTag w:uri="urn:schemas-microsoft-com:office:smarttags" w:element="country-region">
        <w:r>
          <w:rPr>
            <w:rFonts w:ascii="Arial" w:hAnsi="Arial" w:cs="Arial"/>
            <w:noProof/>
            <w:sz w:val="18"/>
            <w:szCs w:val="18"/>
            <w:lang w:val="en-GB"/>
          </w:rPr>
          <w:t>Jena</w:t>
        </w:r>
      </w:smartTag>
      <w:r>
        <w:rPr>
          <w:rFonts w:ascii="Arial" w:hAnsi="Arial" w:cs="Arial"/>
          <w:noProof/>
          <w:sz w:val="18"/>
          <w:szCs w:val="18"/>
          <w:lang w:val="en-GB"/>
        </w:rPr>
        <w:t xml:space="preserve">, Dornburger Straße 159, 07743 </w:t>
      </w:r>
      <w:smartTag w:uri="urn:schemas-microsoft-com:office:smarttags" w:element="country-region">
        <w:smartTag w:uri="urn:schemas-microsoft-com:office:smarttags" w:element="country-region">
          <w:r>
            <w:rPr>
              <w:rFonts w:ascii="Arial" w:hAnsi="Arial" w:cs="Arial"/>
              <w:noProof/>
              <w:sz w:val="18"/>
              <w:szCs w:val="18"/>
              <w:lang w:val="en-GB"/>
            </w:rPr>
            <w:t>Jena</w:t>
          </w:r>
        </w:smartTag>
        <w:r>
          <w:rPr>
            <w:rFonts w:ascii="Arial" w:hAnsi="Arial" w:cs="Arial"/>
            <w:noProof/>
            <w:sz w:val="18"/>
            <w:szCs w:val="18"/>
            <w:lang w:val="en-GB"/>
          </w:rPr>
          <w:t xml:space="preserve">, </w:t>
        </w:r>
        <w:smartTag w:uri="urn:schemas-microsoft-com:office:smarttags" w:element="country-region">
          <w:r>
            <w:rPr>
              <w:rFonts w:ascii="Arial" w:hAnsi="Arial" w:cs="Arial"/>
              <w:noProof/>
              <w:sz w:val="18"/>
              <w:szCs w:val="18"/>
              <w:lang w:val="en-GB"/>
            </w:rPr>
            <w:t>Germany</w:t>
          </w:r>
        </w:smartTag>
      </w:smartTag>
    </w:p>
    <w:p w:rsidR="001A79A3" w:rsidRPr="005D0869" w:rsidRDefault="001A79A3" w:rsidP="005D0869">
      <w:pPr>
        <w:rPr>
          <w:rFonts w:ascii="Arial" w:hAnsi="Arial" w:cs="Arial"/>
          <w:noProof/>
          <w:sz w:val="18"/>
          <w:szCs w:val="18"/>
          <w:lang w:val="en-GB"/>
        </w:rPr>
      </w:pPr>
      <w:r w:rsidRPr="005D0869">
        <w:rPr>
          <w:rFonts w:ascii="Arial" w:hAnsi="Arial" w:cs="Arial"/>
          <w:noProof/>
          <w:sz w:val="18"/>
          <w:szCs w:val="18"/>
          <w:vertAlign w:val="superscript"/>
          <w:lang w:val="en-GB"/>
        </w:rPr>
        <w:t>3</w:t>
      </w:r>
      <w:r w:rsidRPr="005D0869">
        <w:rPr>
          <w:rFonts w:ascii="Arial" w:hAnsi="Arial" w:cs="Arial"/>
          <w:noProof/>
          <w:sz w:val="18"/>
          <w:szCs w:val="18"/>
          <w:lang w:val="en-GB"/>
        </w:rPr>
        <w:t xml:space="preserve">School of Biological Sciences, </w:t>
      </w:r>
      <w:smartTag w:uri="urn:schemas-microsoft-com:office:smarttags" w:element="country-region">
        <w:r w:rsidRPr="005D0869">
          <w:rPr>
            <w:rFonts w:ascii="Arial" w:hAnsi="Arial" w:cs="Arial"/>
            <w:noProof/>
            <w:sz w:val="18"/>
            <w:szCs w:val="18"/>
            <w:lang w:val="en-GB"/>
          </w:rPr>
          <w:t>University</w:t>
        </w:r>
      </w:smartTag>
      <w:r w:rsidRPr="005D0869">
        <w:rPr>
          <w:rFonts w:ascii="Arial" w:hAnsi="Arial" w:cs="Arial"/>
          <w:noProof/>
          <w:sz w:val="18"/>
          <w:szCs w:val="18"/>
          <w:lang w:val="en-GB"/>
        </w:rPr>
        <w:t xml:space="preserve"> of </w:t>
      </w:r>
      <w:smartTag w:uri="urn:schemas-microsoft-com:office:smarttags" w:element="country-region">
        <w:r w:rsidRPr="005D0869">
          <w:rPr>
            <w:rFonts w:ascii="Arial" w:hAnsi="Arial" w:cs="Arial"/>
            <w:noProof/>
            <w:sz w:val="18"/>
            <w:szCs w:val="18"/>
            <w:lang w:val="en-GB"/>
          </w:rPr>
          <w:t>East Anglia</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Norwich</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Research</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Park</w:t>
        </w:r>
      </w:smartTag>
      <w:r w:rsidRPr="005D0869">
        <w:rPr>
          <w:rFonts w:ascii="Arial" w:hAnsi="Arial" w:cs="Arial"/>
          <w:noProof/>
          <w:sz w:val="18"/>
          <w:szCs w:val="18"/>
          <w:lang w:val="en-GB"/>
        </w:rPr>
        <w:t xml:space="preserve">, </w:t>
      </w:r>
      <w:smartTag w:uri="urn:schemas-microsoft-com:office:smarttags" w:element="country-region">
        <w:smartTag w:uri="urn:schemas-microsoft-com:office:smarttags" w:element="country-region">
          <w:r w:rsidRPr="005D0869">
            <w:rPr>
              <w:rFonts w:ascii="Arial" w:hAnsi="Arial" w:cs="Arial"/>
              <w:noProof/>
              <w:sz w:val="18"/>
              <w:szCs w:val="18"/>
              <w:lang w:val="en-GB"/>
            </w:rPr>
            <w:t>Norwich</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NR4 7TJ</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UK</w:t>
          </w:r>
        </w:smartTag>
      </w:smartTag>
    </w:p>
    <w:p w:rsidR="001A79A3" w:rsidRDefault="001A79A3" w:rsidP="005D0869">
      <w:pPr>
        <w:rPr>
          <w:rFonts w:ascii="Arial" w:hAnsi="Arial" w:cs="Arial"/>
          <w:noProof/>
          <w:sz w:val="18"/>
          <w:szCs w:val="18"/>
          <w:lang w:val="en-GB"/>
        </w:rPr>
      </w:pPr>
      <w:r w:rsidRPr="005D0869">
        <w:rPr>
          <w:rFonts w:ascii="Arial" w:hAnsi="Arial" w:cs="Arial"/>
          <w:noProof/>
          <w:sz w:val="18"/>
          <w:szCs w:val="18"/>
          <w:vertAlign w:val="superscript"/>
          <w:lang w:val="en-GB"/>
        </w:rPr>
        <w:t>4</w:t>
      </w:r>
      <w:r w:rsidRPr="005D0869">
        <w:rPr>
          <w:rFonts w:ascii="Arial" w:hAnsi="Arial" w:cs="Arial"/>
          <w:noProof/>
          <w:sz w:val="18"/>
          <w:szCs w:val="18"/>
          <w:lang w:val="en-GB"/>
        </w:rPr>
        <w:t xml:space="preserve">School of Life Sciences, </w:t>
      </w:r>
      <w:smartTag w:uri="urn:schemas-microsoft-com:office:smarttags" w:element="country-region">
        <w:r w:rsidRPr="005D0869">
          <w:rPr>
            <w:rFonts w:ascii="Arial" w:hAnsi="Arial" w:cs="Arial"/>
            <w:noProof/>
            <w:sz w:val="18"/>
            <w:szCs w:val="18"/>
            <w:lang w:val="en-GB"/>
          </w:rPr>
          <w:t>University</w:t>
        </w:r>
      </w:smartTag>
      <w:r w:rsidRPr="005D0869">
        <w:rPr>
          <w:rFonts w:ascii="Arial" w:hAnsi="Arial" w:cs="Arial"/>
          <w:noProof/>
          <w:sz w:val="18"/>
          <w:szCs w:val="18"/>
          <w:lang w:val="en-GB"/>
        </w:rPr>
        <w:t xml:space="preserve"> of </w:t>
      </w:r>
      <w:smartTag w:uri="urn:schemas-microsoft-com:office:smarttags" w:element="country-region">
        <w:r w:rsidRPr="005D0869">
          <w:rPr>
            <w:rFonts w:ascii="Arial" w:hAnsi="Arial" w:cs="Arial"/>
            <w:noProof/>
            <w:sz w:val="18"/>
            <w:szCs w:val="18"/>
            <w:lang w:val="en-GB"/>
          </w:rPr>
          <w:t>Warwick</w:t>
        </w:r>
      </w:smartTag>
      <w:r w:rsidRPr="005D0869">
        <w:rPr>
          <w:rFonts w:ascii="Arial" w:hAnsi="Arial" w:cs="Arial"/>
          <w:noProof/>
          <w:sz w:val="18"/>
          <w:szCs w:val="18"/>
          <w:lang w:val="en-GB"/>
        </w:rPr>
        <w:t xml:space="preserve">, </w:t>
      </w:r>
      <w:smartTag w:uri="urn:schemas-microsoft-com:office:smarttags" w:element="country-region">
        <w:smartTag w:uri="urn:schemas-microsoft-com:office:smarttags" w:element="country-region">
          <w:r w:rsidRPr="005D0869">
            <w:rPr>
              <w:rFonts w:ascii="Arial" w:hAnsi="Arial" w:cs="Arial"/>
              <w:noProof/>
              <w:sz w:val="18"/>
              <w:szCs w:val="18"/>
              <w:lang w:val="en-GB"/>
            </w:rPr>
            <w:t>Coventry</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CV4 7AL</w:t>
          </w:r>
        </w:smartTag>
        <w:r w:rsidRPr="005D0869">
          <w:rPr>
            <w:rFonts w:ascii="Arial" w:hAnsi="Arial" w:cs="Arial"/>
            <w:noProof/>
            <w:sz w:val="18"/>
            <w:szCs w:val="18"/>
            <w:lang w:val="en-GB"/>
          </w:rPr>
          <w:t xml:space="preserve">, </w:t>
        </w:r>
        <w:smartTag w:uri="urn:schemas-microsoft-com:office:smarttags" w:element="country-region">
          <w:r w:rsidRPr="005D0869">
            <w:rPr>
              <w:rFonts w:ascii="Arial" w:hAnsi="Arial" w:cs="Arial"/>
              <w:noProof/>
              <w:sz w:val="18"/>
              <w:szCs w:val="18"/>
              <w:lang w:val="en-GB"/>
            </w:rPr>
            <w:t>UK</w:t>
          </w:r>
        </w:smartTag>
      </w:smartTag>
    </w:p>
    <w:p w:rsidR="001A79A3" w:rsidRPr="005D0869" w:rsidRDefault="001A79A3" w:rsidP="005D0869">
      <w:pPr>
        <w:rPr>
          <w:rFonts w:ascii="Arial" w:hAnsi="Arial" w:cs="Arial"/>
          <w:noProof/>
          <w:sz w:val="18"/>
          <w:szCs w:val="18"/>
          <w:lang w:val="en-GB"/>
        </w:rPr>
      </w:pPr>
      <w:r w:rsidRPr="005D0869">
        <w:rPr>
          <w:rFonts w:ascii="Arial" w:hAnsi="Arial" w:cs="Arial"/>
          <w:noProof/>
          <w:sz w:val="18"/>
          <w:szCs w:val="18"/>
          <w:vertAlign w:val="superscript"/>
          <w:lang w:val="en-GB"/>
        </w:rPr>
        <w:t>5</w:t>
      </w:r>
      <w:r>
        <w:rPr>
          <w:rFonts w:ascii="Arial" w:hAnsi="Arial" w:cs="Arial"/>
          <w:noProof/>
          <w:sz w:val="18"/>
          <w:szCs w:val="18"/>
          <w:lang w:val="en-GB"/>
        </w:rPr>
        <w:t xml:space="preserve">Dept. of Proteomics, Helmholtz Centre for Environmental Research, Permoserstraße 15, 04318 </w:t>
      </w:r>
      <w:smartTag w:uri="urn:schemas-microsoft-com:office:smarttags" w:element="country-region">
        <w:smartTag w:uri="urn:schemas-microsoft-com:office:smarttags" w:element="country-region">
          <w:r>
            <w:rPr>
              <w:rFonts w:ascii="Arial" w:hAnsi="Arial" w:cs="Arial"/>
              <w:noProof/>
              <w:sz w:val="18"/>
              <w:szCs w:val="18"/>
              <w:lang w:val="en-GB"/>
            </w:rPr>
            <w:t>Leipzig</w:t>
          </w:r>
        </w:smartTag>
        <w:r>
          <w:rPr>
            <w:rFonts w:ascii="Arial" w:hAnsi="Arial" w:cs="Arial"/>
            <w:noProof/>
            <w:sz w:val="18"/>
            <w:szCs w:val="18"/>
            <w:lang w:val="en-GB"/>
          </w:rPr>
          <w:t xml:space="preserve">, </w:t>
        </w:r>
        <w:smartTag w:uri="urn:schemas-microsoft-com:office:smarttags" w:element="country-region">
          <w:r>
            <w:rPr>
              <w:rFonts w:ascii="Arial" w:hAnsi="Arial" w:cs="Arial"/>
              <w:noProof/>
              <w:sz w:val="18"/>
              <w:szCs w:val="18"/>
              <w:lang w:val="en-GB"/>
            </w:rPr>
            <w:t>Germany</w:t>
          </w:r>
        </w:smartTag>
      </w:smartTag>
    </w:p>
    <w:p w:rsidR="001A79A3" w:rsidRPr="005D0869" w:rsidRDefault="001A79A3" w:rsidP="005D0869">
      <w:pPr>
        <w:rPr>
          <w:rFonts w:ascii="Arial" w:hAnsi="Arial" w:cs="Arial"/>
          <w:noProof/>
          <w:sz w:val="18"/>
          <w:szCs w:val="18"/>
          <w:lang w:val="en-GB"/>
        </w:rPr>
      </w:pPr>
    </w:p>
    <w:p w:rsidR="001A79A3" w:rsidRDefault="001A79A3" w:rsidP="000D4217">
      <w:pPr>
        <w:jc w:val="both"/>
        <w:rPr>
          <w:rFonts w:ascii="Arial" w:hAnsi="Arial" w:cs="Arial"/>
          <w:noProof/>
          <w:sz w:val="20"/>
          <w:szCs w:val="20"/>
          <w:lang w:val="en-US"/>
        </w:rPr>
      </w:pPr>
      <w:r w:rsidRPr="000D4217">
        <w:rPr>
          <w:rFonts w:ascii="Arial" w:hAnsi="Arial" w:cs="Arial"/>
          <w:noProof/>
          <w:sz w:val="20"/>
          <w:szCs w:val="20"/>
          <w:lang w:val="en-US"/>
        </w:rPr>
        <w:t>One-carbon compounds, i.e. compounds that only contain one carbon atom, or no carbon-carbon bonds, play key roles in Earth’s major biogeochemical cycles. Some of these compounds, like methane and dimethylsulfide (DMS), have climatic activity in the atmosphere (1), and thus are of direct relevance for the processes of global climate change. Marine habitats cover the majority of Earth’s surface and show a surprising abundance of one-carbon compounds. These environments have the potential to act both as sink and source, and consequently have a huge impact on atmospheric concentrations of carbon-one compounds. Microorganism that can metabolise one-carbon compounds are ubiquitous in the environment. Thus, these so called methylotrophs potentially play a major role in modulation of transfer processe</w:t>
      </w:r>
      <w:r>
        <w:rPr>
          <w:rFonts w:ascii="Arial" w:hAnsi="Arial" w:cs="Arial"/>
          <w:noProof/>
          <w:sz w:val="20"/>
          <w:szCs w:val="20"/>
          <w:lang w:val="en-US"/>
        </w:rPr>
        <w:t>s between ocean and atmosphere.</w:t>
      </w:r>
    </w:p>
    <w:p w:rsidR="001A79A3" w:rsidRPr="000D4217" w:rsidRDefault="001A79A3" w:rsidP="000D4217">
      <w:pPr>
        <w:jc w:val="both"/>
        <w:rPr>
          <w:rFonts w:ascii="Arial" w:hAnsi="Arial" w:cs="Arial"/>
          <w:noProof/>
          <w:sz w:val="20"/>
          <w:szCs w:val="20"/>
          <w:lang w:val="en-US"/>
        </w:rPr>
      </w:pPr>
    </w:p>
    <w:p w:rsidR="001A79A3" w:rsidRDefault="001A79A3" w:rsidP="000D4217">
      <w:pPr>
        <w:jc w:val="both"/>
        <w:rPr>
          <w:rFonts w:ascii="Arial" w:hAnsi="Arial" w:cs="Arial"/>
          <w:noProof/>
          <w:sz w:val="20"/>
          <w:szCs w:val="20"/>
          <w:lang w:val="en-US"/>
        </w:rPr>
      </w:pPr>
      <w:r w:rsidRPr="000D4217">
        <w:rPr>
          <w:rFonts w:ascii="Arial" w:hAnsi="Arial" w:cs="Arial"/>
          <w:noProof/>
          <w:sz w:val="20"/>
          <w:szCs w:val="20"/>
          <w:lang w:val="en-US"/>
        </w:rPr>
        <w:t xml:space="preserve">Stable isotope probing (SIP), the metabolic labelling of microbial communities using substrates enriched with heavy, nonradioactive isotopes, is a powerful tool in environmental microbiology (2). Using SIP, the microorganisms that actively contribute to the metabolic processes of interest can be identified against the background of a complex microbial community, directly within environmental samples. A combination of the SIP approach with metaproteomic analysis, named protein-SIP, has been introduced recently, </w:t>
      </w:r>
      <w:r>
        <w:rPr>
          <w:rFonts w:ascii="Arial" w:hAnsi="Arial" w:cs="Arial"/>
          <w:noProof/>
          <w:sz w:val="20"/>
          <w:szCs w:val="20"/>
          <w:lang w:val="en-US"/>
        </w:rPr>
        <w:t>and</w:t>
      </w:r>
      <w:r w:rsidRPr="000D4217">
        <w:rPr>
          <w:rFonts w:ascii="Arial" w:hAnsi="Arial" w:cs="Arial"/>
          <w:noProof/>
          <w:sz w:val="20"/>
          <w:szCs w:val="20"/>
          <w:lang w:val="en-US"/>
        </w:rPr>
        <w:t xml:space="preserve"> uses mass spectrometry to identify peptides and simultaneously assess their enrichment in heavy isotopes (3).</w:t>
      </w:r>
    </w:p>
    <w:p w:rsidR="001A79A3" w:rsidRPr="000D4217" w:rsidRDefault="001A79A3" w:rsidP="000D4217">
      <w:pPr>
        <w:jc w:val="both"/>
        <w:rPr>
          <w:rFonts w:ascii="Arial" w:hAnsi="Arial" w:cs="Arial"/>
          <w:noProof/>
          <w:sz w:val="20"/>
          <w:szCs w:val="20"/>
          <w:lang w:val="en-US"/>
        </w:rPr>
      </w:pPr>
    </w:p>
    <w:p w:rsidR="001A79A3" w:rsidRDefault="001A79A3" w:rsidP="000D4217">
      <w:pPr>
        <w:jc w:val="both"/>
        <w:rPr>
          <w:rFonts w:ascii="Arial" w:hAnsi="Arial" w:cs="Arial"/>
          <w:noProof/>
          <w:sz w:val="20"/>
          <w:szCs w:val="20"/>
          <w:lang w:val="en-US"/>
        </w:rPr>
      </w:pPr>
      <w:r w:rsidRPr="000D4217">
        <w:rPr>
          <w:rFonts w:ascii="Arial" w:hAnsi="Arial" w:cs="Arial"/>
          <w:noProof/>
          <w:sz w:val="20"/>
          <w:szCs w:val="20"/>
          <w:lang w:val="en-US"/>
        </w:rPr>
        <w:t>Here we report on the application of protein-SIP on methylotrophic communities from two marine habitats. Different one-carbon compounds (methane, methanol and methylamine) labelled with carbon-13 or nitrogen-15 were employed as substrates, allowing the investigation of carbon and nitrogen cycling in these communities. Active methylotrophs were identified by detection of heavy isotope incorporation in their peptides, and the identification of functional proteins involved in methylotrophy enabled conclusions about the active biochemical pathways. The use of methylotrophs as model systems enabled us to explore the unique capabilities of the protein-SIP method for an in-depth functional analysis of microbial communities, and highlight its potential to answer key questions about microbial carbon cycling in marine ecosystems.</w:t>
      </w:r>
    </w:p>
    <w:p w:rsidR="001A79A3" w:rsidRPr="000D4217" w:rsidRDefault="001A79A3" w:rsidP="000D4217">
      <w:pPr>
        <w:jc w:val="both"/>
        <w:rPr>
          <w:rFonts w:ascii="Arial" w:hAnsi="Arial" w:cs="Arial"/>
          <w:noProof/>
          <w:sz w:val="20"/>
          <w:szCs w:val="20"/>
          <w:lang w:val="en-US"/>
        </w:rPr>
      </w:pPr>
    </w:p>
    <w:p w:rsidR="001A79A3" w:rsidRPr="000D4217" w:rsidRDefault="001A79A3" w:rsidP="000D4217">
      <w:pPr>
        <w:jc w:val="both"/>
        <w:rPr>
          <w:rFonts w:ascii="Arial" w:hAnsi="Arial" w:cs="Arial"/>
          <w:noProof/>
          <w:sz w:val="20"/>
          <w:szCs w:val="20"/>
          <w:lang w:val="en-US"/>
        </w:rPr>
      </w:pPr>
      <w:r w:rsidRPr="000D4217">
        <w:rPr>
          <w:rFonts w:ascii="Arial" w:hAnsi="Arial" w:cs="Arial"/>
          <w:noProof/>
          <w:sz w:val="20"/>
          <w:szCs w:val="20"/>
          <w:lang w:val="en-US"/>
        </w:rPr>
        <w:t>(1)</w:t>
      </w:r>
      <w:r w:rsidRPr="000D4217">
        <w:rPr>
          <w:rFonts w:ascii="Arial" w:hAnsi="Arial" w:cs="Arial"/>
          <w:noProof/>
          <w:sz w:val="20"/>
          <w:szCs w:val="20"/>
          <w:lang w:val="en-US"/>
        </w:rPr>
        <w:tab/>
        <w:t>Carpenter et al., Chem. Soc. Rev., 2012, 41, 6473–6506</w:t>
      </w:r>
    </w:p>
    <w:p w:rsidR="001A79A3" w:rsidRPr="000D4217" w:rsidRDefault="001A79A3" w:rsidP="000D4217">
      <w:pPr>
        <w:jc w:val="both"/>
        <w:rPr>
          <w:rFonts w:ascii="Arial" w:hAnsi="Arial" w:cs="Arial"/>
          <w:noProof/>
          <w:sz w:val="20"/>
          <w:szCs w:val="20"/>
        </w:rPr>
      </w:pPr>
      <w:r w:rsidRPr="000D4217">
        <w:rPr>
          <w:rFonts w:ascii="Arial" w:hAnsi="Arial" w:cs="Arial"/>
          <w:noProof/>
          <w:sz w:val="20"/>
          <w:szCs w:val="20"/>
        </w:rPr>
        <w:t>(2)</w:t>
      </w:r>
      <w:r w:rsidRPr="000D4217">
        <w:rPr>
          <w:rFonts w:ascii="Arial" w:hAnsi="Arial" w:cs="Arial"/>
          <w:noProof/>
          <w:sz w:val="20"/>
          <w:szCs w:val="20"/>
        </w:rPr>
        <w:tab/>
        <w:t>Neufeld et al., ISME J., 2007, 1(2), 103-110</w:t>
      </w:r>
    </w:p>
    <w:p w:rsidR="001A79A3" w:rsidRPr="000D4217" w:rsidRDefault="001A79A3" w:rsidP="000D4217">
      <w:pPr>
        <w:jc w:val="both"/>
        <w:rPr>
          <w:rFonts w:ascii="Arial" w:hAnsi="Arial" w:cs="Arial"/>
          <w:noProof/>
          <w:sz w:val="20"/>
          <w:szCs w:val="20"/>
        </w:rPr>
      </w:pPr>
      <w:r w:rsidRPr="000D4217">
        <w:rPr>
          <w:rFonts w:ascii="Arial" w:hAnsi="Arial" w:cs="Arial"/>
          <w:noProof/>
          <w:sz w:val="20"/>
          <w:szCs w:val="20"/>
        </w:rPr>
        <w:t>(3)</w:t>
      </w:r>
      <w:r w:rsidRPr="000D4217">
        <w:rPr>
          <w:rFonts w:ascii="Arial" w:hAnsi="Arial" w:cs="Arial"/>
          <w:noProof/>
          <w:sz w:val="20"/>
          <w:szCs w:val="20"/>
        </w:rPr>
        <w:tab/>
        <w:t>Taubert et al., ISME J., 2012, 6(12), 2291-2301</w:t>
      </w:r>
    </w:p>
    <w:sectPr w:rsidR="001A79A3" w:rsidRPr="000D4217"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F40"/>
    <w:rsid w:val="000D4217"/>
    <w:rsid w:val="000F7DDD"/>
    <w:rsid w:val="00180FED"/>
    <w:rsid w:val="001A6F72"/>
    <w:rsid w:val="001A79A3"/>
    <w:rsid w:val="001D63FC"/>
    <w:rsid w:val="001F4812"/>
    <w:rsid w:val="00241318"/>
    <w:rsid w:val="00455675"/>
    <w:rsid w:val="00455DBB"/>
    <w:rsid w:val="004B2CE5"/>
    <w:rsid w:val="004F3F40"/>
    <w:rsid w:val="00536439"/>
    <w:rsid w:val="005D0869"/>
    <w:rsid w:val="008C47B6"/>
    <w:rsid w:val="008E1BB9"/>
    <w:rsid w:val="00950973"/>
    <w:rsid w:val="009B473C"/>
    <w:rsid w:val="00A34C75"/>
    <w:rsid w:val="00A377E4"/>
    <w:rsid w:val="00A4450B"/>
    <w:rsid w:val="00B10E8D"/>
    <w:rsid w:val="00BB51C3"/>
    <w:rsid w:val="00C22D80"/>
    <w:rsid w:val="00C54F4B"/>
    <w:rsid w:val="00D2223F"/>
    <w:rsid w:val="00DF6705"/>
    <w:rsid w:val="00E05237"/>
    <w:rsid w:val="00F8429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4C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5281139">
      <w:marLeft w:val="0"/>
      <w:marRight w:val="0"/>
      <w:marTop w:val="0"/>
      <w:marBottom w:val="0"/>
      <w:divBdr>
        <w:top w:val="none" w:sz="0" w:space="0" w:color="auto"/>
        <w:left w:val="none" w:sz="0" w:space="0" w:color="auto"/>
        <w:bottom w:val="none" w:sz="0" w:space="0" w:color="auto"/>
        <w:right w:val="none" w:sz="0" w:space="0" w:color="auto"/>
      </w:divBdr>
    </w:div>
    <w:div w:id="1075281140">
      <w:marLeft w:val="0"/>
      <w:marRight w:val="0"/>
      <w:marTop w:val="0"/>
      <w:marBottom w:val="0"/>
      <w:divBdr>
        <w:top w:val="none" w:sz="0" w:space="0" w:color="auto"/>
        <w:left w:val="none" w:sz="0" w:space="0" w:color="auto"/>
        <w:bottom w:val="none" w:sz="0" w:space="0" w:color="auto"/>
        <w:right w:val="none" w:sz="0" w:space="0" w:color="auto"/>
      </w:divBdr>
      <w:divsChild>
        <w:div w:id="1075281138">
          <w:marLeft w:val="0"/>
          <w:marRight w:val="0"/>
          <w:marTop w:val="0"/>
          <w:marBottom w:val="0"/>
          <w:divBdr>
            <w:top w:val="none" w:sz="0" w:space="0" w:color="auto"/>
            <w:left w:val="none" w:sz="0" w:space="0" w:color="auto"/>
            <w:bottom w:val="none" w:sz="0" w:space="0" w:color="auto"/>
            <w:right w:val="none" w:sz="0" w:space="0" w:color="auto"/>
          </w:divBdr>
        </w:div>
        <w:div w:id="1075281141">
          <w:marLeft w:val="0"/>
          <w:marRight w:val="0"/>
          <w:marTop w:val="0"/>
          <w:marBottom w:val="0"/>
          <w:divBdr>
            <w:top w:val="none" w:sz="0" w:space="0" w:color="auto"/>
            <w:left w:val="none" w:sz="0" w:space="0" w:color="auto"/>
            <w:bottom w:val="none" w:sz="0" w:space="0" w:color="auto"/>
            <w:right w:val="none" w:sz="0" w:space="0" w:color="auto"/>
          </w:divBdr>
        </w:div>
        <w:div w:id="1075281142">
          <w:marLeft w:val="0"/>
          <w:marRight w:val="0"/>
          <w:marTop w:val="0"/>
          <w:marBottom w:val="0"/>
          <w:divBdr>
            <w:top w:val="none" w:sz="0" w:space="0" w:color="auto"/>
            <w:left w:val="none" w:sz="0" w:space="0" w:color="auto"/>
            <w:bottom w:val="none" w:sz="0" w:space="0" w:color="auto"/>
            <w:right w:val="none" w:sz="0" w:space="0" w:color="auto"/>
          </w:divBdr>
        </w:div>
        <w:div w:id="1075281143">
          <w:marLeft w:val="0"/>
          <w:marRight w:val="0"/>
          <w:marTop w:val="0"/>
          <w:marBottom w:val="0"/>
          <w:divBdr>
            <w:top w:val="none" w:sz="0" w:space="0" w:color="auto"/>
            <w:left w:val="none" w:sz="0" w:space="0" w:color="auto"/>
            <w:bottom w:val="none" w:sz="0" w:space="0" w:color="auto"/>
            <w:right w:val="none" w:sz="0" w:space="0" w:color="auto"/>
          </w:divBdr>
        </w:div>
        <w:div w:id="1075281145">
          <w:marLeft w:val="0"/>
          <w:marRight w:val="0"/>
          <w:marTop w:val="0"/>
          <w:marBottom w:val="0"/>
          <w:divBdr>
            <w:top w:val="none" w:sz="0" w:space="0" w:color="auto"/>
            <w:left w:val="none" w:sz="0" w:space="0" w:color="auto"/>
            <w:bottom w:val="none" w:sz="0" w:space="0" w:color="auto"/>
            <w:right w:val="none" w:sz="0" w:space="0" w:color="auto"/>
          </w:divBdr>
        </w:div>
        <w:div w:id="1075281146">
          <w:marLeft w:val="0"/>
          <w:marRight w:val="0"/>
          <w:marTop w:val="0"/>
          <w:marBottom w:val="0"/>
          <w:divBdr>
            <w:top w:val="none" w:sz="0" w:space="0" w:color="auto"/>
            <w:left w:val="none" w:sz="0" w:space="0" w:color="auto"/>
            <w:bottom w:val="none" w:sz="0" w:space="0" w:color="auto"/>
            <w:right w:val="none" w:sz="0" w:space="0" w:color="auto"/>
          </w:divBdr>
        </w:div>
        <w:div w:id="1075281147">
          <w:marLeft w:val="0"/>
          <w:marRight w:val="0"/>
          <w:marTop w:val="0"/>
          <w:marBottom w:val="0"/>
          <w:divBdr>
            <w:top w:val="none" w:sz="0" w:space="0" w:color="auto"/>
            <w:left w:val="none" w:sz="0" w:space="0" w:color="auto"/>
            <w:bottom w:val="none" w:sz="0" w:space="0" w:color="auto"/>
            <w:right w:val="none" w:sz="0" w:space="0" w:color="auto"/>
          </w:divBdr>
        </w:div>
      </w:divsChild>
    </w:div>
    <w:div w:id="1075281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437</Words>
  <Characters>2759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subject/>
  <dc:creator>Christiane Wolf cwolf</dc:creator>
  <cp:keywords/>
  <dc:description/>
  <cp:lastModifiedBy>admin</cp:lastModifiedBy>
  <cp:revision>4</cp:revision>
  <dcterms:created xsi:type="dcterms:W3CDTF">2015-01-21T13:32:00Z</dcterms:created>
  <dcterms:modified xsi:type="dcterms:W3CDTF">2015-05-19T07:41:00Z</dcterms:modified>
</cp:coreProperties>
</file>