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5" w:rsidRPr="003E3077" w:rsidRDefault="003E3077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Multivariate classification of Raman spectra from synthetic polymeres </w:t>
      </w:r>
      <w:r w:rsidR="00DF6705" w:rsidRPr="000F7DDD">
        <w:rPr>
          <w:rFonts w:ascii="Arial" w:hAnsi="Arial" w:cs="Arial"/>
          <w:b/>
          <w:noProof/>
          <w:sz w:val="28"/>
          <w:szCs w:val="28"/>
          <w:lang w:val="fr-FR"/>
        </w:rPr>
        <w:softHyphen/>
      </w:r>
      <w:r w:rsidR="00DF6705" w:rsidRPr="000F7DDD">
        <w:rPr>
          <w:rFonts w:ascii="Arial" w:hAnsi="Arial" w:cs="Arial"/>
          <w:b/>
          <w:noProof/>
          <w:sz w:val="28"/>
          <w:szCs w:val="28"/>
          <w:lang w:val="fr-FR"/>
        </w:rPr>
        <w:softHyphen/>
      </w:r>
      <w:r>
        <w:rPr>
          <w:rFonts w:ascii="Arial" w:hAnsi="Arial" w:cs="Arial"/>
          <w:b/>
          <w:noProof/>
          <w:sz w:val="28"/>
          <w:szCs w:val="28"/>
          <w:lang w:val="fr-FR"/>
        </w:rPr>
        <w:t>–</w:t>
      </w:r>
      <w:r w:rsidR="00DF6705" w:rsidRPr="000F7DDD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an approach for the improved detection of microplastic</w:t>
      </w:r>
      <w:r w:rsidR="00F712D1">
        <w:rPr>
          <w:rFonts w:ascii="Arial" w:hAnsi="Arial" w:cs="Arial"/>
          <w:b/>
          <w:noProof/>
          <w:sz w:val="28"/>
          <w:szCs w:val="28"/>
          <w:lang w:val="fr-FR"/>
        </w:rPr>
        <w:t>s</w:t>
      </w: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</w:p>
    <w:p w:rsidR="001F4812" w:rsidRPr="003E3077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A34C75" w:rsidRDefault="003E3077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3E3077">
        <w:rPr>
          <w:rFonts w:ascii="Arial" w:hAnsi="Arial" w:cs="Arial"/>
          <w:smallCaps/>
          <w:noProof/>
          <w:u w:val="single"/>
          <w:lang w:val="en-US"/>
        </w:rPr>
        <w:t>Andrea Paul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>
        <w:rPr>
          <w:rFonts w:ascii="Arial" w:hAnsi="Arial" w:cs="Arial"/>
          <w:smallCaps/>
          <w:noProof/>
          <w:lang w:val="en-US"/>
        </w:rPr>
        <w:t>Maria T. Heilmann</w:t>
      </w:r>
      <w:r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vertAlign w:val="superscript"/>
          <w:lang w:val="en-US"/>
        </w:rPr>
        <w:t>,2</w:t>
      </w:r>
      <w:r>
        <w:rPr>
          <w:rFonts w:ascii="Arial" w:hAnsi="Arial" w:cs="Arial"/>
          <w:smallCaps/>
          <w:noProof/>
          <w:lang w:val="en-US"/>
        </w:rPr>
        <w:t>, Thomas Schmid</w:t>
      </w:r>
      <w:r w:rsidRPr="00A34C75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lang w:val="en-US"/>
        </w:rPr>
        <w:t xml:space="preserve"> and Michael Maiwald</w:t>
      </w:r>
      <w:r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DF6705" w:rsidRPr="003E3077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3E3077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3E3077" w:rsidRPr="003E3077">
        <w:rPr>
          <w:rFonts w:ascii="Arial" w:hAnsi="Arial" w:cs="Arial"/>
          <w:noProof/>
          <w:sz w:val="18"/>
          <w:szCs w:val="18"/>
          <w:lang w:val="en-US"/>
        </w:rPr>
        <w:t xml:space="preserve">BAM </w:t>
      </w:r>
      <w:r w:rsidR="003E3077">
        <w:rPr>
          <w:rFonts w:ascii="Arial" w:hAnsi="Arial" w:cs="Arial"/>
          <w:noProof/>
          <w:sz w:val="18"/>
          <w:szCs w:val="18"/>
          <w:lang w:val="en-US"/>
        </w:rPr>
        <w:t xml:space="preserve">Federal Institute for Materials </w:t>
      </w:r>
      <w:r w:rsidR="003E3077" w:rsidRPr="003E3077">
        <w:rPr>
          <w:rFonts w:ascii="Arial" w:hAnsi="Arial" w:cs="Arial"/>
          <w:noProof/>
          <w:sz w:val="18"/>
          <w:szCs w:val="18"/>
          <w:lang w:val="en-US"/>
        </w:rPr>
        <w:t>Research an Testin</w:t>
      </w:r>
      <w:r w:rsidR="003E3077">
        <w:rPr>
          <w:rFonts w:ascii="Arial" w:hAnsi="Arial" w:cs="Arial"/>
          <w:noProof/>
          <w:sz w:val="18"/>
          <w:szCs w:val="18"/>
          <w:lang w:val="en-US"/>
        </w:rPr>
        <w:t>g</w:t>
      </w:r>
      <w:r w:rsidR="00A34C75" w:rsidRPr="003E3077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3E3077">
        <w:rPr>
          <w:rFonts w:ascii="Arial" w:hAnsi="Arial" w:cs="Arial"/>
          <w:noProof/>
          <w:sz w:val="18"/>
          <w:szCs w:val="18"/>
          <w:lang w:val="en-US"/>
        </w:rPr>
        <w:t>Richard-Willstaetter</w:t>
      </w:r>
      <w:r w:rsidR="00A34C75" w:rsidRPr="003E3077">
        <w:rPr>
          <w:rFonts w:ascii="Arial" w:hAnsi="Arial" w:cs="Arial"/>
          <w:noProof/>
          <w:sz w:val="18"/>
          <w:szCs w:val="18"/>
          <w:lang w:val="en-US"/>
        </w:rPr>
        <w:t xml:space="preserve">-Str. </w:t>
      </w:r>
      <w:r w:rsidR="003E3077" w:rsidRPr="003E3077">
        <w:rPr>
          <w:rFonts w:ascii="Arial" w:hAnsi="Arial" w:cs="Arial"/>
          <w:noProof/>
          <w:sz w:val="18"/>
          <w:szCs w:val="18"/>
          <w:lang w:val="en-US"/>
        </w:rPr>
        <w:t>11</w:t>
      </w:r>
      <w:r w:rsidR="00A34C75" w:rsidRPr="003E3077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3E3077" w:rsidRPr="003E3077">
        <w:rPr>
          <w:rFonts w:ascii="Arial" w:hAnsi="Arial" w:cs="Arial"/>
          <w:noProof/>
          <w:sz w:val="18"/>
          <w:szCs w:val="18"/>
          <w:lang w:val="en-US"/>
        </w:rPr>
        <w:t>12489</w:t>
      </w:r>
      <w:r w:rsidR="00A34C75" w:rsidRPr="003E3077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3E3077" w:rsidRPr="003E3077">
        <w:rPr>
          <w:rFonts w:ascii="Arial" w:hAnsi="Arial" w:cs="Arial"/>
          <w:noProof/>
          <w:sz w:val="18"/>
          <w:szCs w:val="18"/>
          <w:lang w:val="en-US"/>
        </w:rPr>
        <w:t>Berlin</w:t>
      </w:r>
      <w:r w:rsidR="00A34C75" w:rsidRPr="003E3077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D82E95">
        <w:rPr>
          <w:rFonts w:ascii="Arial" w:hAnsi="Arial" w:cs="Arial"/>
          <w:noProof/>
          <w:sz w:val="18"/>
          <w:szCs w:val="18"/>
          <w:lang w:val="en-US"/>
        </w:rPr>
        <w:t xml:space="preserve">Germany, </w:t>
      </w:r>
      <w:r w:rsidR="00A34C75" w:rsidRPr="003E3077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hyperlink r:id="rId4" w:history="1">
        <w:r w:rsidR="003E3077" w:rsidRPr="003E3077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andrea.paul@bam.de</w:t>
        </w:r>
      </w:hyperlink>
    </w:p>
    <w:p w:rsidR="00DF6705" w:rsidRPr="003E3077" w:rsidRDefault="00DF6705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 w:rsidRPr="003E3077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="003E3077" w:rsidRPr="003E3077">
        <w:rPr>
          <w:rFonts w:ascii="Arial" w:hAnsi="Arial" w:cs="Arial"/>
          <w:noProof/>
          <w:sz w:val="18"/>
          <w:szCs w:val="18"/>
          <w:lang w:val="en-US"/>
        </w:rPr>
        <w:t>Humboldt University Department of Chemistry</w:t>
      </w:r>
      <w:r w:rsidRPr="003E3077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3E3077">
        <w:rPr>
          <w:rFonts w:ascii="Arial" w:hAnsi="Arial" w:cs="Arial"/>
          <w:noProof/>
          <w:sz w:val="18"/>
          <w:szCs w:val="18"/>
          <w:lang w:val="en-US"/>
        </w:rPr>
        <w:t>Brook-Thaylor</w:t>
      </w:r>
      <w:r w:rsidR="00AD5A7F">
        <w:rPr>
          <w:rFonts w:ascii="Arial" w:hAnsi="Arial" w:cs="Arial"/>
          <w:noProof/>
          <w:sz w:val="18"/>
          <w:szCs w:val="18"/>
          <w:lang w:val="en-US"/>
        </w:rPr>
        <w:t xml:space="preserve">-Str. </w:t>
      </w:r>
      <w:r w:rsidR="00A34C75" w:rsidRPr="003E3077">
        <w:rPr>
          <w:rFonts w:ascii="Arial" w:hAnsi="Arial" w:cs="Arial"/>
          <w:noProof/>
          <w:sz w:val="18"/>
          <w:szCs w:val="18"/>
          <w:lang w:val="en-US"/>
        </w:rPr>
        <w:t xml:space="preserve">2, </w:t>
      </w:r>
      <w:r w:rsidR="003E3077">
        <w:rPr>
          <w:rFonts w:ascii="Arial" w:hAnsi="Arial" w:cs="Arial"/>
          <w:noProof/>
          <w:sz w:val="18"/>
          <w:szCs w:val="18"/>
          <w:lang w:val="en-US"/>
        </w:rPr>
        <w:t>12489</w:t>
      </w:r>
      <w:r w:rsidR="00A34C75" w:rsidRPr="003E3077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3E3077">
        <w:rPr>
          <w:rFonts w:ascii="Arial" w:hAnsi="Arial" w:cs="Arial"/>
          <w:noProof/>
          <w:sz w:val="18"/>
          <w:szCs w:val="18"/>
          <w:lang w:val="en-US"/>
        </w:rPr>
        <w:t>Berlin, Germany</w:t>
      </w:r>
    </w:p>
    <w:p w:rsidR="00241318" w:rsidRPr="003E3077" w:rsidRDefault="00241318">
      <w:pPr>
        <w:rPr>
          <w:lang w:val="en-US"/>
        </w:rPr>
      </w:pPr>
    </w:p>
    <w:p w:rsidR="004B2CE5" w:rsidRDefault="004B2CE5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4B2CE5">
        <w:rPr>
          <w:rFonts w:ascii="Arial" w:hAnsi="Arial" w:cs="Arial"/>
          <w:noProof/>
          <w:sz w:val="20"/>
          <w:szCs w:val="20"/>
          <w:lang w:val="en-US"/>
        </w:rPr>
        <w:t>The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 increasing pollution of terrestrial and aquatic ecosystems with plastic debris, which leads to the accumulation of microscopic plastic particles of still unknown fate</w:t>
      </w:r>
      <w:r w:rsidR="00BA2F6D">
        <w:rPr>
          <w:rFonts w:ascii="Arial" w:hAnsi="Arial" w:cs="Arial"/>
          <w:noProof/>
          <w:sz w:val="20"/>
          <w:szCs w:val="20"/>
          <w:lang w:val="en-US"/>
        </w:rPr>
        <w:t>,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 is an upcoming problem of our time.</w:t>
      </w:r>
      <w:r w:rsidRPr="004B2CE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>In order to monitor the degree of contamination and to understand the underlying processes of degradation and internalization of plastic debris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>,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 analytical methods </w:t>
      </w:r>
      <w:r w:rsidR="00F712D1">
        <w:rPr>
          <w:rFonts w:ascii="Arial" w:hAnsi="Arial" w:cs="Arial"/>
          <w:noProof/>
          <w:sz w:val="20"/>
          <w:szCs w:val="20"/>
          <w:lang w:val="en-US"/>
        </w:rPr>
        <w:t xml:space="preserve">are urgently needed, 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which help to identify and quantify micro plastic are urgently needed. 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>Currently,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 xml:space="preserve">expensive 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>collected and purified materials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 xml:space="preserve"> enriched on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 filters 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 xml:space="preserve">are investigated 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>by (micro) infrared spectroscopy</w:t>
      </w:r>
      <w:r w:rsidR="00D87A79">
        <w:rPr>
          <w:rFonts w:ascii="Arial" w:hAnsi="Arial" w:cs="Arial"/>
          <w:noProof/>
          <w:sz w:val="20"/>
          <w:szCs w:val="20"/>
          <w:lang w:val="en-US"/>
        </w:rPr>
        <w:t xml:space="preserve"> (FTIR, [1])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>Few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 studies using micro-Raman spectroscopy have been published as well</w:t>
      </w:r>
      <w:r w:rsidR="00D87A79">
        <w:rPr>
          <w:rFonts w:ascii="Arial" w:hAnsi="Arial" w:cs="Arial"/>
          <w:noProof/>
          <w:sz w:val="20"/>
          <w:szCs w:val="20"/>
          <w:lang w:val="en-US"/>
        </w:rPr>
        <w:t xml:space="preserve"> [2]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9D11A1">
        <w:rPr>
          <w:rFonts w:ascii="Arial" w:hAnsi="Arial" w:cs="Arial"/>
          <w:noProof/>
          <w:sz w:val="20"/>
          <w:szCs w:val="20"/>
          <w:lang w:val="en-US"/>
        </w:rPr>
        <w:t xml:space="preserve">In contrast to FTIR, Raman spectroscopy can </w:t>
      </w:r>
      <w:r w:rsidR="005969C2">
        <w:rPr>
          <w:rFonts w:ascii="Arial" w:hAnsi="Arial" w:cs="Arial"/>
          <w:noProof/>
          <w:sz w:val="20"/>
          <w:szCs w:val="20"/>
          <w:lang w:val="en-US"/>
        </w:rPr>
        <w:t>handle</w:t>
      </w:r>
      <w:r w:rsidR="009D11A1">
        <w:rPr>
          <w:rFonts w:ascii="Arial" w:hAnsi="Arial" w:cs="Arial"/>
          <w:noProof/>
          <w:sz w:val="20"/>
          <w:szCs w:val="20"/>
          <w:lang w:val="en-US"/>
        </w:rPr>
        <w:t xml:space="preserve"> wet samples</w:t>
      </w:r>
      <w:r w:rsidR="00D64DD1">
        <w:rPr>
          <w:rFonts w:ascii="Arial" w:hAnsi="Arial" w:cs="Arial"/>
          <w:noProof/>
          <w:sz w:val="20"/>
          <w:szCs w:val="20"/>
          <w:lang w:val="en-US"/>
        </w:rPr>
        <w:t>,</w:t>
      </w:r>
      <w:r w:rsidR="009D11A1">
        <w:rPr>
          <w:rFonts w:ascii="Arial" w:hAnsi="Arial" w:cs="Arial"/>
          <w:noProof/>
          <w:sz w:val="20"/>
          <w:szCs w:val="20"/>
          <w:lang w:val="en-US"/>
        </w:rPr>
        <w:t xml:space="preserve"> but it suffers from interference of fluorescent materials. Both micro-FTIR- and micro-Raman,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 always include time consuming scanning and mapping procedures followed by </w:t>
      </w:r>
      <w:r w:rsidR="00BA2F6D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manual inspection and measurement of 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>selected</w:t>
      </w:r>
      <w:r w:rsidR="00EB5788">
        <w:rPr>
          <w:rFonts w:ascii="Arial" w:hAnsi="Arial" w:cs="Arial"/>
          <w:noProof/>
          <w:sz w:val="20"/>
          <w:szCs w:val="20"/>
          <w:lang w:val="en-US"/>
        </w:rPr>
        <w:t xml:space="preserve"> particles.</w:t>
      </w:r>
      <w:r w:rsidR="00C31FD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C31FD6" w:rsidRDefault="00C31FD6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Here we tested an alternative approach based on the application of a 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>Rama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>n process-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spectrometer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with 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>fiber optical probes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in combination with multivariate data analysis</w:t>
      </w:r>
      <w:r w:rsidR="009D11A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52E3A">
        <w:rPr>
          <w:rFonts w:ascii="Arial" w:hAnsi="Arial" w:cs="Arial"/>
          <w:noProof/>
          <w:sz w:val="20"/>
          <w:szCs w:val="20"/>
          <w:lang w:val="en-US"/>
        </w:rPr>
        <w:t xml:space="preserve">(MDA) 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 xml:space="preserve">for </w:t>
      </w:r>
      <w:r w:rsidR="009D11A1">
        <w:rPr>
          <w:rFonts w:ascii="Arial" w:hAnsi="Arial" w:cs="Arial"/>
          <w:noProof/>
          <w:sz w:val="20"/>
          <w:szCs w:val="20"/>
          <w:lang w:val="en-US"/>
        </w:rPr>
        <w:t>plastics classifcation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C31FD6" w:rsidRDefault="00C31FD6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101D3" w:rsidRDefault="00D91CFD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At first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, a library of Raman spectra including samples </w:t>
      </w:r>
      <w:r w:rsidR="00552E3A">
        <w:rPr>
          <w:rFonts w:ascii="Arial" w:hAnsi="Arial" w:cs="Arial"/>
          <w:noProof/>
          <w:sz w:val="20"/>
          <w:szCs w:val="20"/>
          <w:lang w:val="en-US"/>
        </w:rPr>
        <w:t xml:space="preserve">from </w:t>
      </w:r>
      <w:r w:rsidR="00C31FD6">
        <w:rPr>
          <w:rFonts w:ascii="Arial" w:hAnsi="Arial" w:cs="Arial"/>
          <w:noProof/>
          <w:sz w:val="20"/>
          <w:szCs w:val="20"/>
          <w:lang w:val="en-US"/>
        </w:rPr>
        <w:t>more than 1</w:t>
      </w:r>
      <w:r w:rsidR="0021056F">
        <w:rPr>
          <w:rFonts w:ascii="Arial" w:hAnsi="Arial" w:cs="Arial"/>
          <w:noProof/>
          <w:sz w:val="20"/>
          <w:szCs w:val="20"/>
          <w:lang w:val="en-US"/>
        </w:rPr>
        <w:t>4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 common plasti</w:t>
      </w:r>
      <w:r w:rsidR="00C101D3">
        <w:rPr>
          <w:rFonts w:ascii="Arial" w:hAnsi="Arial" w:cs="Arial"/>
          <w:noProof/>
          <w:sz w:val="20"/>
          <w:szCs w:val="20"/>
          <w:lang w:val="en-US"/>
        </w:rPr>
        <w:t>c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s was </w:t>
      </w:r>
      <w:r w:rsidR="00552E3A">
        <w:rPr>
          <w:rFonts w:ascii="Arial" w:hAnsi="Arial" w:cs="Arial"/>
          <w:noProof/>
          <w:sz w:val="20"/>
          <w:szCs w:val="20"/>
          <w:lang w:val="en-US"/>
        </w:rPr>
        <w:t>established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C31FD6">
        <w:rPr>
          <w:rFonts w:ascii="Arial" w:hAnsi="Arial" w:cs="Arial"/>
          <w:noProof/>
          <w:sz w:val="20"/>
          <w:szCs w:val="20"/>
          <w:lang w:val="en-US"/>
        </w:rPr>
        <w:t>Raman scattering was recorded in the spectral range 100</w:t>
      </w:r>
      <w:r w:rsidR="00F712D1">
        <w:rPr>
          <w:rFonts w:ascii="Arial" w:hAnsi="Arial" w:cs="Arial"/>
          <w:noProof/>
          <w:sz w:val="20"/>
          <w:szCs w:val="20"/>
          <w:lang w:val="en-US"/>
        </w:rPr>
        <w:t>–</w:t>
      </w:r>
      <w:r w:rsidR="00C31FD6">
        <w:rPr>
          <w:rFonts w:ascii="Arial" w:hAnsi="Arial" w:cs="Arial"/>
          <w:noProof/>
          <w:sz w:val="20"/>
          <w:szCs w:val="20"/>
          <w:lang w:val="en-US"/>
        </w:rPr>
        <w:t>18</w:t>
      </w:r>
      <w:r w:rsidR="009B5FD6">
        <w:rPr>
          <w:rFonts w:ascii="Arial" w:hAnsi="Arial" w:cs="Arial"/>
          <w:noProof/>
          <w:sz w:val="20"/>
          <w:szCs w:val="20"/>
          <w:lang w:val="en-US"/>
        </w:rPr>
        <w:t>5</w:t>
      </w:r>
      <w:r w:rsidR="00C31FD6">
        <w:rPr>
          <w:rFonts w:ascii="Arial" w:hAnsi="Arial" w:cs="Arial"/>
          <w:noProof/>
          <w:sz w:val="20"/>
          <w:szCs w:val="20"/>
          <w:lang w:val="en-US"/>
        </w:rPr>
        <w:t xml:space="preserve">0 </w:t>
      </w:r>
      <w:r w:rsidR="00C31FD6" w:rsidRPr="00B412AE">
        <w:rPr>
          <w:rFonts w:ascii="Calibri" w:hAnsi="Calibri"/>
          <w:noProof/>
          <w:color w:val="000000"/>
          <w:sz w:val="20"/>
          <w:szCs w:val="20"/>
          <w:lang w:val="en-US"/>
        </w:rPr>
        <w:t>cm</w:t>
      </w:r>
      <w:r w:rsidR="00C31FD6" w:rsidRPr="00B412AE">
        <w:rPr>
          <w:rFonts w:ascii="Calibri" w:hAnsi="Calibri"/>
          <w:noProof/>
          <w:color w:val="000000"/>
          <w:sz w:val="20"/>
          <w:szCs w:val="20"/>
          <w:vertAlign w:val="superscript"/>
          <w:lang w:val="en-US"/>
        </w:rPr>
        <w:t>-1</w:t>
      </w:r>
      <w:r w:rsidR="00C31FD6">
        <w:rPr>
          <w:rFonts w:ascii="Arial" w:hAnsi="Arial" w:cs="Arial"/>
          <w:noProof/>
          <w:sz w:val="20"/>
          <w:szCs w:val="20"/>
          <w:lang w:val="en-US"/>
        </w:rPr>
        <w:t xml:space="preserve"> using 7</w:t>
      </w:r>
      <w:r w:rsidR="00BF35AE">
        <w:rPr>
          <w:rFonts w:ascii="Arial" w:hAnsi="Arial" w:cs="Arial"/>
          <w:noProof/>
          <w:sz w:val="20"/>
          <w:szCs w:val="20"/>
          <w:lang w:val="en-US"/>
        </w:rPr>
        <w:t>8</w:t>
      </w:r>
      <w:r w:rsidR="00C31FD6">
        <w:rPr>
          <w:rFonts w:ascii="Arial" w:hAnsi="Arial" w:cs="Arial"/>
          <w:noProof/>
          <w:sz w:val="20"/>
          <w:szCs w:val="20"/>
          <w:lang w:val="en-US"/>
        </w:rPr>
        <w:t xml:space="preserve">5 nm laser excitation (200 mW). 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>To provide a huge range of varia</w:t>
      </w:r>
      <w:r w:rsidR="00292270">
        <w:rPr>
          <w:rFonts w:ascii="Arial" w:hAnsi="Arial" w:cs="Arial"/>
          <w:noProof/>
          <w:sz w:val="20"/>
          <w:szCs w:val="20"/>
          <w:lang w:val="en-US"/>
        </w:rPr>
        <w:t>tion and to test for the best r</w:t>
      </w:r>
      <w:r w:rsidR="008E3081">
        <w:rPr>
          <w:rFonts w:ascii="Arial" w:hAnsi="Arial" w:cs="Arial"/>
          <w:noProof/>
          <w:sz w:val="20"/>
          <w:szCs w:val="20"/>
          <w:lang w:val="en-US"/>
        </w:rPr>
        <w:t>e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gistration parameters, materials were investigated </w:t>
      </w:r>
      <w:r w:rsidR="00181EBC">
        <w:rPr>
          <w:rFonts w:ascii="Arial" w:hAnsi="Arial" w:cs="Arial"/>
          <w:noProof/>
          <w:sz w:val="20"/>
          <w:szCs w:val="20"/>
          <w:lang w:val="en-US"/>
        </w:rPr>
        <w:t xml:space="preserve">by 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three </w:t>
      </w:r>
      <w:r w:rsidR="00C31FD6">
        <w:rPr>
          <w:rFonts w:ascii="Arial" w:hAnsi="Arial" w:cs="Arial"/>
          <w:noProof/>
          <w:sz w:val="20"/>
          <w:szCs w:val="20"/>
          <w:lang w:val="en-US"/>
        </w:rPr>
        <w:t xml:space="preserve">different 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types of </w:t>
      </w:r>
      <w:r w:rsidR="00281CA9">
        <w:rPr>
          <w:rFonts w:ascii="Arial" w:hAnsi="Arial" w:cs="Arial"/>
          <w:noProof/>
          <w:sz w:val="20"/>
          <w:szCs w:val="20"/>
          <w:lang w:val="en-US"/>
        </w:rPr>
        <w:t xml:space="preserve">optical 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>probes</w:t>
      </w:r>
      <w:r w:rsidR="00C101D3">
        <w:rPr>
          <w:rFonts w:ascii="Arial" w:hAnsi="Arial" w:cs="Arial"/>
          <w:noProof/>
          <w:sz w:val="20"/>
          <w:szCs w:val="20"/>
          <w:lang w:val="en-US"/>
        </w:rPr>
        <w:t>,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 by variation of </w:t>
      </w:r>
      <w:r w:rsidR="00C101D3">
        <w:rPr>
          <w:rFonts w:ascii="Arial" w:hAnsi="Arial" w:cs="Arial"/>
          <w:noProof/>
          <w:sz w:val="20"/>
          <w:szCs w:val="20"/>
          <w:lang w:val="en-US"/>
        </w:rPr>
        <w:t xml:space="preserve">registration conditions and </w:t>
      </w:r>
      <w:r w:rsidR="00181EBC">
        <w:rPr>
          <w:rFonts w:ascii="Arial" w:hAnsi="Arial" w:cs="Arial"/>
          <w:noProof/>
          <w:sz w:val="20"/>
          <w:szCs w:val="20"/>
          <w:lang w:val="en-US"/>
        </w:rPr>
        <w:t xml:space="preserve">different </w:t>
      </w:r>
      <w:r w:rsidR="00B412AE">
        <w:rPr>
          <w:rFonts w:ascii="Arial" w:hAnsi="Arial" w:cs="Arial"/>
          <w:noProof/>
          <w:sz w:val="20"/>
          <w:szCs w:val="20"/>
          <w:lang w:val="en-US"/>
        </w:rPr>
        <w:t xml:space="preserve">intensity correction modes. </w:t>
      </w:r>
    </w:p>
    <w:p w:rsidR="00501993" w:rsidRDefault="00C101D3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For MDA </w:t>
      </w:r>
      <w:r w:rsidR="00417A5F">
        <w:rPr>
          <w:rFonts w:ascii="Arial" w:hAnsi="Arial" w:cs="Arial"/>
          <w:noProof/>
          <w:sz w:val="20"/>
          <w:szCs w:val="20"/>
          <w:lang w:val="en-US"/>
        </w:rPr>
        <w:t>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everal mathematical pre-treatments </w:t>
      </w:r>
      <w:r w:rsidR="00292270">
        <w:rPr>
          <w:rFonts w:ascii="Arial" w:hAnsi="Arial" w:cs="Arial"/>
          <w:noProof/>
          <w:sz w:val="20"/>
          <w:szCs w:val="20"/>
          <w:lang w:val="en-US"/>
        </w:rPr>
        <w:t xml:space="preserve">of the spectra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were </w:t>
      </w:r>
      <w:r w:rsidR="008E3081">
        <w:rPr>
          <w:rFonts w:ascii="Arial" w:hAnsi="Arial" w:cs="Arial"/>
          <w:noProof/>
          <w:sz w:val="20"/>
          <w:szCs w:val="20"/>
          <w:lang w:val="en-US"/>
        </w:rPr>
        <w:t>tested</w:t>
      </w:r>
      <w:r w:rsidR="00417A5F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Raman spectra </w:t>
      </w:r>
      <w:r w:rsidR="00417A5F">
        <w:rPr>
          <w:rFonts w:ascii="Arial" w:hAnsi="Arial" w:cs="Arial"/>
          <w:noProof/>
          <w:sz w:val="20"/>
          <w:szCs w:val="20"/>
          <w:lang w:val="en-US"/>
        </w:rPr>
        <w:t>were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classified by principal component analysis (PCA)</w:t>
      </w:r>
      <w:r w:rsidR="008E3081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noProof/>
          <w:sz w:val="20"/>
          <w:szCs w:val="20"/>
          <w:lang w:val="en-US"/>
        </w:rPr>
        <w:t>by hierarchical cluster analysis (HCA)</w:t>
      </w:r>
      <w:r w:rsidR="00552E3A">
        <w:rPr>
          <w:rFonts w:ascii="Arial" w:hAnsi="Arial" w:cs="Arial"/>
          <w:noProof/>
          <w:sz w:val="20"/>
          <w:szCs w:val="20"/>
          <w:lang w:val="en-US"/>
        </w:rPr>
        <w:t>,</w:t>
      </w:r>
      <w:r w:rsidR="008E3081">
        <w:rPr>
          <w:rFonts w:ascii="Arial" w:hAnsi="Arial" w:cs="Arial"/>
          <w:noProof/>
          <w:sz w:val="20"/>
          <w:szCs w:val="20"/>
          <w:lang w:val="en-US"/>
        </w:rPr>
        <w:t xml:space="preserve"> and by support vector machine classification (SVM)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  <w:r w:rsidR="00242D1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92270">
        <w:rPr>
          <w:rFonts w:ascii="Arial" w:hAnsi="Arial" w:cs="Arial"/>
          <w:noProof/>
          <w:sz w:val="20"/>
          <w:szCs w:val="20"/>
          <w:lang w:val="en-US"/>
        </w:rPr>
        <w:t xml:space="preserve">In a next step, </w:t>
      </w:r>
      <w:r w:rsidR="008E3081">
        <w:rPr>
          <w:rFonts w:ascii="Arial" w:hAnsi="Arial" w:cs="Arial"/>
          <w:noProof/>
          <w:sz w:val="20"/>
          <w:szCs w:val="20"/>
          <w:lang w:val="en-US"/>
        </w:rPr>
        <w:t>p</w:t>
      </w:r>
      <w:r w:rsidR="00242D10">
        <w:rPr>
          <w:rFonts w:ascii="Arial" w:hAnsi="Arial" w:cs="Arial"/>
          <w:noProof/>
          <w:sz w:val="20"/>
          <w:szCs w:val="20"/>
          <w:lang w:val="en-US"/>
        </w:rPr>
        <w:t xml:space="preserve">artial least squares discriminance analysis (PLS-DA) was performed </w:t>
      </w:r>
      <w:r w:rsidR="006D434D">
        <w:rPr>
          <w:rFonts w:ascii="Arial" w:hAnsi="Arial" w:cs="Arial"/>
          <w:noProof/>
          <w:sz w:val="20"/>
          <w:szCs w:val="20"/>
          <w:lang w:val="en-US"/>
        </w:rPr>
        <w:t>and</w:t>
      </w:r>
      <w:r w:rsidR="00242D10">
        <w:rPr>
          <w:rFonts w:ascii="Arial" w:hAnsi="Arial" w:cs="Arial"/>
          <w:noProof/>
          <w:sz w:val="20"/>
          <w:szCs w:val="20"/>
          <w:lang w:val="en-US"/>
        </w:rPr>
        <w:t xml:space="preserve"> models were established for each polymer. </w:t>
      </w:r>
      <w:r w:rsidR="00501993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 xml:space="preserve">hierarchical approach is favored starting with a SVM </w:t>
      </w:r>
      <w:r w:rsidR="008E3081">
        <w:rPr>
          <w:rFonts w:ascii="Arial" w:hAnsi="Arial" w:cs="Arial"/>
          <w:noProof/>
          <w:sz w:val="20"/>
          <w:szCs w:val="20"/>
          <w:lang w:val="en-US"/>
        </w:rPr>
        <w:t>cl</w:t>
      </w:r>
      <w:r w:rsidR="00552E3A">
        <w:rPr>
          <w:rFonts w:ascii="Arial" w:hAnsi="Arial" w:cs="Arial"/>
          <w:noProof/>
          <w:sz w:val="20"/>
          <w:szCs w:val="20"/>
          <w:lang w:val="en-US"/>
        </w:rPr>
        <w:t>a</w:t>
      </w:r>
      <w:r w:rsidR="008E3081">
        <w:rPr>
          <w:rFonts w:ascii="Arial" w:hAnsi="Arial" w:cs="Arial"/>
          <w:noProof/>
          <w:sz w:val="20"/>
          <w:szCs w:val="20"/>
          <w:lang w:val="en-US"/>
        </w:rPr>
        <w:t xml:space="preserve">ssification 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 xml:space="preserve">followed by </w:t>
      </w:r>
      <w:r w:rsidR="00181EBC">
        <w:rPr>
          <w:rFonts w:ascii="Arial" w:hAnsi="Arial" w:cs="Arial"/>
          <w:noProof/>
          <w:sz w:val="20"/>
          <w:szCs w:val="20"/>
          <w:lang w:val="en-US"/>
        </w:rPr>
        <w:t>inspection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 xml:space="preserve"> of non-identified spectra </w:t>
      </w:r>
      <w:r w:rsidR="006D434D">
        <w:rPr>
          <w:rFonts w:ascii="Arial" w:hAnsi="Arial" w:cs="Arial"/>
          <w:noProof/>
          <w:sz w:val="20"/>
          <w:szCs w:val="20"/>
          <w:lang w:val="en-US"/>
        </w:rPr>
        <w:t>by PLS-DA models</w:t>
      </w:r>
      <w:r w:rsidR="008E3081">
        <w:rPr>
          <w:rFonts w:ascii="Arial" w:hAnsi="Arial" w:cs="Arial"/>
          <w:noProof/>
          <w:sz w:val="20"/>
          <w:szCs w:val="20"/>
          <w:lang w:val="en-US"/>
        </w:rPr>
        <w:t xml:space="preserve"> for sel</w:t>
      </w:r>
      <w:r w:rsidR="00501993">
        <w:rPr>
          <w:rFonts w:ascii="Arial" w:hAnsi="Arial" w:cs="Arial"/>
          <w:noProof/>
          <w:sz w:val="20"/>
          <w:szCs w:val="20"/>
          <w:lang w:val="en-US"/>
        </w:rPr>
        <w:t>e</w:t>
      </w:r>
      <w:r w:rsidR="008E3081">
        <w:rPr>
          <w:rFonts w:ascii="Arial" w:hAnsi="Arial" w:cs="Arial"/>
          <w:noProof/>
          <w:sz w:val="20"/>
          <w:szCs w:val="20"/>
          <w:lang w:val="en-US"/>
        </w:rPr>
        <w:t>cted plastics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501993" w:rsidRDefault="00501993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501993" w:rsidRDefault="008E3081" w:rsidP="0050199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US"/>
        </w:rPr>
        <w:t>I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>n test</w:t>
      </w:r>
      <w:r w:rsidR="006D434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>runs with typical contaminants of environmental samples such as sand, wood, organic litter, dried leaves, and glass,</w:t>
      </w:r>
      <w:r w:rsidR="00417A5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>no false-positive detection occurred</w:t>
      </w:r>
      <w:r>
        <w:rPr>
          <w:rFonts w:ascii="Arial" w:hAnsi="Arial" w:cs="Arial"/>
          <w:noProof/>
          <w:sz w:val="20"/>
          <w:szCs w:val="20"/>
          <w:lang w:val="en-US"/>
        </w:rPr>
        <w:t>.</w:t>
      </w:r>
      <w:r w:rsidR="0050199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E136BA">
        <w:rPr>
          <w:rFonts w:ascii="Arial" w:hAnsi="Arial" w:cs="Arial"/>
          <w:noProof/>
          <w:sz w:val="20"/>
          <w:szCs w:val="20"/>
          <w:lang w:val="en-US"/>
        </w:rPr>
        <w:t>95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 xml:space="preserve">% of our test samples of “unknown” materials, on a macroscopic level, were correctly </w:t>
      </w:r>
      <w:r w:rsidR="00181EBC">
        <w:rPr>
          <w:rFonts w:ascii="Arial" w:hAnsi="Arial" w:cs="Arial"/>
          <w:noProof/>
          <w:sz w:val="20"/>
          <w:szCs w:val="20"/>
          <w:lang w:val="en-US"/>
        </w:rPr>
        <w:t>identified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>.</w:t>
      </w:r>
      <w:r w:rsidR="00417A5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 xml:space="preserve">In a </w:t>
      </w:r>
      <w:r w:rsidR="00501993">
        <w:rPr>
          <w:rFonts w:ascii="Arial" w:hAnsi="Arial" w:cs="Arial"/>
          <w:noProof/>
          <w:sz w:val="20"/>
          <w:szCs w:val="20"/>
          <w:lang w:val="en-US"/>
        </w:rPr>
        <w:t>next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 xml:space="preserve"> step, the model was applied on systematically aged materials from </w:t>
      </w:r>
      <w:r w:rsidR="00281CA9">
        <w:rPr>
          <w:rFonts w:ascii="Arial" w:hAnsi="Arial" w:cs="Arial"/>
          <w:noProof/>
          <w:sz w:val="20"/>
          <w:szCs w:val="20"/>
          <w:lang w:val="en-US"/>
        </w:rPr>
        <w:t>polypropylene (PP)</w:t>
      </w:r>
      <w:r w:rsidR="00D91CFD">
        <w:rPr>
          <w:rFonts w:ascii="Arial" w:hAnsi="Arial" w:cs="Arial"/>
          <w:noProof/>
          <w:sz w:val="20"/>
          <w:szCs w:val="20"/>
          <w:lang w:val="en-US"/>
        </w:rPr>
        <w:t xml:space="preserve"> [</w:t>
      </w:r>
      <w:r w:rsidR="00D87A79">
        <w:rPr>
          <w:rFonts w:ascii="Arial" w:hAnsi="Arial" w:cs="Arial"/>
          <w:noProof/>
          <w:sz w:val="20"/>
          <w:szCs w:val="20"/>
          <w:lang w:val="en-US"/>
        </w:rPr>
        <w:t>3</w:t>
      </w:r>
      <w:r w:rsidR="00D91CFD">
        <w:rPr>
          <w:rFonts w:ascii="Arial" w:hAnsi="Arial" w:cs="Arial"/>
          <w:noProof/>
          <w:sz w:val="20"/>
          <w:szCs w:val="20"/>
          <w:lang w:val="en-US"/>
        </w:rPr>
        <w:t>]</w:t>
      </w:r>
      <w:r w:rsidR="00281CA9">
        <w:rPr>
          <w:rFonts w:ascii="Arial" w:hAnsi="Arial" w:cs="Arial"/>
          <w:noProof/>
          <w:sz w:val="20"/>
          <w:szCs w:val="20"/>
          <w:lang w:val="en-US"/>
        </w:rPr>
        <w:t>,</w:t>
      </w:r>
      <w:r w:rsidR="00223BA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which</w:t>
      </w:r>
      <w:r w:rsidR="00A94BA8">
        <w:rPr>
          <w:rFonts w:ascii="Arial" w:hAnsi="Arial" w:cs="Arial"/>
          <w:noProof/>
          <w:sz w:val="20"/>
          <w:szCs w:val="20"/>
          <w:lang w:val="en-US"/>
        </w:rPr>
        <w:t xml:space="preserve"> could clearly be identified</w:t>
      </w:r>
      <w:r w:rsidR="000078DA">
        <w:rPr>
          <w:rFonts w:ascii="Arial" w:hAnsi="Arial" w:cs="Arial"/>
          <w:noProof/>
          <w:sz w:val="20"/>
          <w:szCs w:val="20"/>
          <w:lang w:val="en-US"/>
        </w:rPr>
        <w:t>, independend on the aging status</w:t>
      </w:r>
      <w:r w:rsidR="00A94BA8">
        <w:rPr>
          <w:rFonts w:ascii="Arial" w:hAnsi="Arial" w:cs="Arial"/>
          <w:noProof/>
          <w:sz w:val="20"/>
          <w:szCs w:val="20"/>
          <w:lang w:val="en-US"/>
        </w:rPr>
        <w:t>.</w:t>
      </w:r>
      <w:r w:rsidR="00281CA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>Tests with m</w:t>
      </w:r>
      <w:r w:rsidR="00A94BA8">
        <w:rPr>
          <w:rFonts w:ascii="Arial" w:hAnsi="Arial" w:cs="Arial"/>
          <w:noProof/>
          <w:sz w:val="20"/>
          <w:szCs w:val="20"/>
          <w:lang w:val="fr-FR"/>
        </w:rPr>
        <w:t xml:space="preserve">ixtures of 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>polystyrol (PS)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, PP, 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>polyethylene (PE)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and 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>polyethylene</w:t>
      </w:r>
      <w:r w:rsidR="00501993">
        <w:rPr>
          <w:rFonts w:ascii="Arial" w:hAnsi="Arial" w:cs="Arial"/>
          <w:noProof/>
          <w:sz w:val="20"/>
          <w:szCs w:val="20"/>
          <w:lang w:val="fr-FR"/>
        </w:rPr>
        <w:softHyphen/>
      </w:r>
      <w:r w:rsidR="00281CA9">
        <w:rPr>
          <w:rFonts w:ascii="Arial" w:hAnsi="Arial" w:cs="Arial"/>
          <w:noProof/>
          <w:sz w:val="20"/>
          <w:szCs w:val="20"/>
          <w:lang w:val="fr-FR"/>
        </w:rPr>
        <w:t>terephthalat (</w:t>
      </w:r>
      <w:r>
        <w:rPr>
          <w:rFonts w:ascii="Arial" w:hAnsi="Arial" w:cs="Arial"/>
          <w:noProof/>
          <w:sz w:val="20"/>
          <w:szCs w:val="20"/>
          <w:lang w:val="fr-FR"/>
        </w:rPr>
        <w:t>PET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>)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A94BA8">
        <w:rPr>
          <w:rFonts w:ascii="Arial" w:hAnsi="Arial" w:cs="Arial"/>
          <w:noProof/>
          <w:sz w:val="20"/>
          <w:szCs w:val="20"/>
          <w:lang w:val="fr-FR"/>
        </w:rPr>
        <w:t>particl</w:t>
      </w:r>
      <w:r>
        <w:rPr>
          <w:rFonts w:ascii="Arial" w:hAnsi="Arial" w:cs="Arial"/>
          <w:noProof/>
          <w:sz w:val="20"/>
          <w:szCs w:val="20"/>
          <w:lang w:val="fr-FR"/>
        </w:rPr>
        <w:t>e</w:t>
      </w:r>
      <w:r w:rsidR="00A94BA8">
        <w:rPr>
          <w:rFonts w:ascii="Arial" w:hAnsi="Arial" w:cs="Arial"/>
          <w:noProof/>
          <w:sz w:val="20"/>
          <w:szCs w:val="20"/>
          <w:lang w:val="fr-FR"/>
        </w:rPr>
        <w:t xml:space="preserve">s </w:t>
      </w:r>
      <w:r>
        <w:rPr>
          <w:rFonts w:ascii="Arial" w:hAnsi="Arial" w:cs="Arial"/>
          <w:noProof/>
          <w:sz w:val="20"/>
          <w:szCs w:val="20"/>
          <w:lang w:val="fr-FR"/>
        </w:rPr>
        <w:t>(diamter &lt; 1mm)</w:t>
      </w:r>
      <w:r w:rsidR="00A94BA8">
        <w:rPr>
          <w:rFonts w:ascii="Arial" w:hAnsi="Arial" w:cs="Arial"/>
          <w:noProof/>
          <w:sz w:val="20"/>
          <w:szCs w:val="20"/>
          <w:lang w:val="fr-FR"/>
        </w:rPr>
        <w:t>, with sand</w:t>
      </w:r>
      <w:r w:rsidR="006D434D">
        <w:rPr>
          <w:rFonts w:ascii="Arial" w:hAnsi="Arial" w:cs="Arial"/>
          <w:noProof/>
          <w:sz w:val="20"/>
          <w:szCs w:val="20"/>
          <w:lang w:val="fr-FR"/>
        </w:rPr>
        <w:t>, earth</w:t>
      </w:r>
      <w:r w:rsidR="00A94BA8">
        <w:rPr>
          <w:rFonts w:ascii="Arial" w:hAnsi="Arial" w:cs="Arial"/>
          <w:noProof/>
          <w:sz w:val="20"/>
          <w:szCs w:val="20"/>
          <w:lang w:val="fr-FR"/>
        </w:rPr>
        <w:t xml:space="preserve"> or peaces of dried seawood sealed under glas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 xml:space="preserve"> demonstrated a high</w:t>
      </w:r>
      <w:r w:rsidR="00BF35AE">
        <w:rPr>
          <w:rFonts w:ascii="Arial" w:hAnsi="Arial" w:cs="Arial"/>
          <w:noProof/>
          <w:sz w:val="20"/>
          <w:szCs w:val="20"/>
          <w:lang w:val="fr-FR"/>
        </w:rPr>
        <w:t>er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 xml:space="preserve"> classification power for</w:t>
      </w:r>
      <w:r w:rsidR="00A94BA8">
        <w:rPr>
          <w:rFonts w:ascii="Arial" w:hAnsi="Arial" w:cs="Arial"/>
          <w:noProof/>
          <w:sz w:val="20"/>
          <w:szCs w:val="20"/>
          <w:lang w:val="fr-FR"/>
        </w:rPr>
        <w:t xml:space="preserve"> PS and PET</w:t>
      </w:r>
      <w:r w:rsidR="00BF35AE">
        <w:rPr>
          <w:rFonts w:ascii="Arial" w:hAnsi="Arial" w:cs="Arial"/>
          <w:noProof/>
          <w:sz w:val="20"/>
          <w:szCs w:val="20"/>
          <w:lang w:val="fr-FR"/>
        </w:rPr>
        <w:t xml:space="preserve"> than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 xml:space="preserve"> for PP and PE.</w:t>
      </w:r>
      <w:r w:rsidR="00A94BA8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DF6705" w:rsidRDefault="00501993" w:rsidP="0050199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Our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 xml:space="preserve"> results show the high potential of process Raman </w:t>
      </w:r>
      <w:r w:rsidR="00A914CC">
        <w:rPr>
          <w:rFonts w:ascii="Arial" w:hAnsi="Arial" w:cs="Arial"/>
          <w:noProof/>
          <w:sz w:val="20"/>
          <w:szCs w:val="20"/>
          <w:lang w:val="fr-FR"/>
        </w:rPr>
        <w:t>spectroscopy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 xml:space="preserve"> in combination with MDA </w:t>
      </w:r>
      <w:r w:rsidR="00A914CC">
        <w:rPr>
          <w:rFonts w:ascii="Arial" w:hAnsi="Arial" w:cs="Arial"/>
          <w:noProof/>
          <w:sz w:val="20"/>
          <w:szCs w:val="20"/>
          <w:lang w:val="fr-FR"/>
        </w:rPr>
        <w:t>for the identification of microplastic</w:t>
      </w:r>
      <w:r w:rsidR="00F712D1">
        <w:rPr>
          <w:rFonts w:ascii="Arial" w:hAnsi="Arial" w:cs="Arial"/>
          <w:noProof/>
          <w:sz w:val="20"/>
          <w:szCs w:val="20"/>
          <w:lang w:val="fr-FR"/>
        </w:rPr>
        <w:t>s</w:t>
      </w:r>
      <w:r w:rsidR="00A914CC">
        <w:rPr>
          <w:rFonts w:ascii="Arial" w:hAnsi="Arial" w:cs="Arial"/>
          <w:noProof/>
          <w:sz w:val="20"/>
          <w:szCs w:val="20"/>
          <w:lang w:val="fr-FR"/>
        </w:rPr>
        <w:t xml:space="preserve"> in environmental samples, however, f</w:t>
      </w:r>
      <w:r w:rsidR="00A94BA8">
        <w:rPr>
          <w:rFonts w:ascii="Arial" w:hAnsi="Arial" w:cs="Arial"/>
          <w:noProof/>
          <w:sz w:val="20"/>
          <w:szCs w:val="20"/>
          <w:lang w:val="fr-FR"/>
        </w:rPr>
        <w:t xml:space="preserve">urther research is necessary to improve </w:t>
      </w:r>
      <w:r w:rsidR="00281CA9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A914CC">
        <w:rPr>
          <w:rFonts w:ascii="Arial" w:hAnsi="Arial" w:cs="Arial"/>
          <w:noProof/>
          <w:sz w:val="20"/>
          <w:szCs w:val="20"/>
          <w:lang w:val="fr-FR"/>
        </w:rPr>
        <w:t>prediction power of this approach</w:t>
      </w:r>
      <w:r>
        <w:rPr>
          <w:rFonts w:ascii="Arial" w:hAnsi="Arial" w:cs="Arial"/>
          <w:noProof/>
          <w:sz w:val="20"/>
          <w:szCs w:val="20"/>
          <w:lang w:val="fr-FR"/>
        </w:rPr>
        <w:t>,</w:t>
      </w:r>
      <w:r w:rsidR="00A914CC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292270">
        <w:rPr>
          <w:rFonts w:ascii="Arial" w:hAnsi="Arial" w:cs="Arial"/>
          <w:noProof/>
          <w:sz w:val="20"/>
          <w:szCs w:val="20"/>
          <w:lang w:val="fr-FR"/>
        </w:rPr>
        <w:t>which might be a time-efficient and robust alternative to micro-</w:t>
      </w:r>
      <w:r w:rsidR="009A0FA1">
        <w:rPr>
          <w:rFonts w:ascii="Arial" w:hAnsi="Arial" w:cs="Arial"/>
          <w:noProof/>
          <w:sz w:val="20"/>
          <w:szCs w:val="20"/>
          <w:lang w:val="fr-FR"/>
        </w:rPr>
        <w:t xml:space="preserve">FTIR- and </w:t>
      </w:r>
      <w:r w:rsidR="00181EBC">
        <w:rPr>
          <w:rFonts w:ascii="Arial" w:hAnsi="Arial" w:cs="Arial"/>
          <w:noProof/>
          <w:sz w:val="20"/>
          <w:szCs w:val="20"/>
          <w:lang w:val="fr-FR"/>
        </w:rPr>
        <w:t>micro-</w:t>
      </w:r>
      <w:r w:rsidR="00292270">
        <w:rPr>
          <w:rFonts w:ascii="Arial" w:hAnsi="Arial" w:cs="Arial"/>
          <w:noProof/>
          <w:sz w:val="20"/>
          <w:szCs w:val="20"/>
          <w:lang w:val="fr-FR"/>
        </w:rPr>
        <w:t>Raman</w:t>
      </w:r>
      <w:r w:rsidR="009A0FA1">
        <w:rPr>
          <w:rFonts w:ascii="Arial" w:hAnsi="Arial" w:cs="Arial"/>
          <w:noProof/>
          <w:sz w:val="20"/>
          <w:szCs w:val="20"/>
          <w:lang w:val="fr-FR"/>
        </w:rPr>
        <w:t xml:space="preserve"> spectroscopy</w:t>
      </w:r>
      <w:r w:rsidR="00A94BA8">
        <w:rPr>
          <w:rFonts w:ascii="Arial" w:hAnsi="Arial" w:cs="Arial"/>
          <w:noProof/>
          <w:sz w:val="20"/>
          <w:szCs w:val="20"/>
          <w:lang w:val="fr-FR"/>
        </w:rPr>
        <w:t>.</w:t>
      </w:r>
      <w:r w:rsidR="009D11A1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417A5F" w:rsidRDefault="00417A5F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417A5F" w:rsidRDefault="00417A5F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bookmarkStart w:id="0" w:name="_GoBack"/>
      <w:bookmarkEnd w:id="0"/>
    </w:p>
    <w:p w:rsidR="00D87A79" w:rsidRPr="00417A5F" w:rsidRDefault="00D91CFD" w:rsidP="00D87A79">
      <w:pPr>
        <w:pStyle w:val="Endnotentext"/>
        <w:jc w:val="both"/>
        <w:rPr>
          <w:rFonts w:cs="Arial"/>
          <w:lang w:val="en-GB"/>
        </w:rPr>
      </w:pPr>
      <w:r w:rsidRPr="00417A5F">
        <w:rPr>
          <w:rFonts w:cs="Arial"/>
          <w:noProof/>
          <w:lang w:val="fr-FR"/>
        </w:rPr>
        <w:t xml:space="preserve">[1] </w:t>
      </w:r>
      <w:r w:rsidR="00D87A79" w:rsidRPr="00417A5F">
        <w:rPr>
          <w:rFonts w:cs="Arial"/>
          <w:noProof/>
          <w:lang w:val="en-GB"/>
        </w:rPr>
        <w:t>V. Hidalgo-Ruz, L. Gutow, R.C. Thompson, M. Thiel, Microplastics in the Marine Environment: A Review of the Methods Used for Identification and Quantification, Environ</w:t>
      </w:r>
      <w:r w:rsidR="00967288" w:rsidRPr="00417A5F">
        <w:rPr>
          <w:rFonts w:cs="Arial"/>
          <w:noProof/>
          <w:lang w:val="en-GB"/>
        </w:rPr>
        <w:t>.</w:t>
      </w:r>
      <w:r w:rsidR="00D87A79" w:rsidRPr="00417A5F">
        <w:rPr>
          <w:rFonts w:cs="Arial"/>
          <w:noProof/>
          <w:lang w:val="en-GB"/>
        </w:rPr>
        <w:t xml:space="preserve"> Sci</w:t>
      </w:r>
      <w:r w:rsidR="00967288" w:rsidRPr="00417A5F">
        <w:rPr>
          <w:rFonts w:cs="Arial"/>
          <w:noProof/>
          <w:lang w:val="en-GB"/>
        </w:rPr>
        <w:t>.</w:t>
      </w:r>
      <w:r w:rsidR="00D87A79" w:rsidRPr="00417A5F">
        <w:rPr>
          <w:rFonts w:cs="Arial"/>
          <w:noProof/>
          <w:lang w:val="en-GB"/>
        </w:rPr>
        <w:t xml:space="preserve"> Technol</w:t>
      </w:r>
      <w:r w:rsidR="00967288" w:rsidRPr="00417A5F">
        <w:rPr>
          <w:rFonts w:cs="Arial"/>
          <w:noProof/>
          <w:lang w:val="en-GB"/>
        </w:rPr>
        <w:t>.</w:t>
      </w:r>
      <w:r w:rsidR="00D87A79" w:rsidRPr="00417A5F">
        <w:rPr>
          <w:rFonts w:cs="Arial"/>
          <w:noProof/>
          <w:lang w:val="en-GB"/>
        </w:rPr>
        <w:t>, 46 (2012) 3060-3075.</w:t>
      </w:r>
    </w:p>
    <w:p w:rsidR="00D91CFD" w:rsidRPr="00417A5F" w:rsidRDefault="00D91CFD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417A5F">
        <w:rPr>
          <w:rFonts w:ascii="Arial" w:hAnsi="Arial" w:cs="Arial"/>
          <w:noProof/>
          <w:sz w:val="20"/>
          <w:szCs w:val="20"/>
          <w:lang w:val="fr-FR"/>
        </w:rPr>
        <w:t>[</w:t>
      </w:r>
      <w:r w:rsidR="00D87A79" w:rsidRPr="00417A5F">
        <w:rPr>
          <w:rFonts w:ascii="Arial" w:hAnsi="Arial" w:cs="Arial"/>
          <w:noProof/>
          <w:sz w:val="20"/>
          <w:szCs w:val="20"/>
          <w:lang w:val="fr-FR"/>
        </w:rPr>
        <w:t>2</w:t>
      </w:r>
      <w:r w:rsidRPr="00417A5F">
        <w:rPr>
          <w:rFonts w:ascii="Arial" w:hAnsi="Arial" w:cs="Arial"/>
          <w:noProof/>
          <w:sz w:val="20"/>
          <w:szCs w:val="20"/>
          <w:lang w:val="fr-FR"/>
        </w:rPr>
        <w:t xml:space="preserve">] </w:t>
      </w:r>
      <w:r w:rsidR="00D87A79" w:rsidRPr="00417A5F">
        <w:rPr>
          <w:rFonts w:ascii="Arial" w:hAnsi="Arial" w:cs="Arial"/>
          <w:noProof/>
          <w:sz w:val="20"/>
          <w:szCs w:val="20"/>
          <w:lang w:val="en-GB"/>
        </w:rPr>
        <w:t xml:space="preserve">H.K. Imhof, J. Schmid, R. Niessner, N. Ivleva, C. Laforsch, A novel, highly efficient method for the separation and quantification of plastic particles in sediments of aquatic environments, </w:t>
      </w:r>
      <w:r w:rsidR="00D87A79" w:rsidRPr="00417A5F">
        <w:rPr>
          <w:rFonts w:ascii="Arial" w:hAnsi="Arial" w:cs="Arial"/>
          <w:sz w:val="20"/>
          <w:szCs w:val="20"/>
          <w:lang w:val="en-GB"/>
        </w:rPr>
        <w:t>Limnol</w:t>
      </w:r>
      <w:r w:rsidR="00967288" w:rsidRPr="00417A5F">
        <w:rPr>
          <w:rFonts w:ascii="Arial" w:hAnsi="Arial" w:cs="Arial"/>
          <w:sz w:val="20"/>
          <w:szCs w:val="20"/>
          <w:lang w:val="en-GB"/>
        </w:rPr>
        <w:t xml:space="preserve">. </w:t>
      </w:r>
      <w:r w:rsidR="00D87A79" w:rsidRPr="00417A5F">
        <w:rPr>
          <w:rFonts w:ascii="Arial" w:hAnsi="Arial" w:cs="Arial"/>
          <w:sz w:val="20"/>
          <w:szCs w:val="20"/>
          <w:lang w:val="en-GB"/>
        </w:rPr>
        <w:t>Oceanogr</w:t>
      </w:r>
      <w:r w:rsidR="00967288" w:rsidRPr="00417A5F">
        <w:rPr>
          <w:rFonts w:ascii="Arial" w:hAnsi="Arial" w:cs="Arial"/>
          <w:sz w:val="20"/>
          <w:szCs w:val="20"/>
          <w:lang w:val="en-GB"/>
        </w:rPr>
        <w:t>.</w:t>
      </w:r>
      <w:r w:rsidR="00D87A79" w:rsidRPr="00417A5F">
        <w:rPr>
          <w:rFonts w:ascii="Arial" w:hAnsi="Arial" w:cs="Arial"/>
          <w:sz w:val="20"/>
          <w:szCs w:val="20"/>
          <w:lang w:val="en-GB"/>
        </w:rPr>
        <w:t xml:space="preserve"> Methods,</w:t>
      </w:r>
      <w:r w:rsidR="00D87A79" w:rsidRPr="00417A5F">
        <w:rPr>
          <w:rFonts w:ascii="Arial" w:hAnsi="Arial" w:cs="Arial"/>
          <w:noProof/>
          <w:sz w:val="20"/>
          <w:szCs w:val="20"/>
          <w:lang w:val="en-GB"/>
        </w:rPr>
        <w:t xml:space="preserve"> 10 (2012) 524-537.</w:t>
      </w:r>
    </w:p>
    <w:p w:rsidR="00D91CFD" w:rsidRPr="00417A5F" w:rsidRDefault="00D91CFD" w:rsidP="00967288">
      <w:pPr>
        <w:pStyle w:val="Endnotentext"/>
        <w:jc w:val="both"/>
        <w:rPr>
          <w:rFonts w:cs="Arial"/>
          <w:noProof/>
          <w:lang w:val="en-GB"/>
        </w:rPr>
      </w:pPr>
      <w:r w:rsidRPr="00417A5F">
        <w:rPr>
          <w:rFonts w:cs="Arial"/>
          <w:noProof/>
          <w:lang w:val="en-GB"/>
        </w:rPr>
        <w:t>[</w:t>
      </w:r>
      <w:r w:rsidR="00BF35AE" w:rsidRPr="00417A5F">
        <w:rPr>
          <w:rFonts w:cs="Arial"/>
          <w:noProof/>
          <w:lang w:val="en-GB"/>
        </w:rPr>
        <w:t>3</w:t>
      </w:r>
      <w:r w:rsidRPr="00417A5F">
        <w:rPr>
          <w:rFonts w:cs="Arial"/>
          <w:noProof/>
          <w:lang w:val="en-GB"/>
        </w:rPr>
        <w:t xml:space="preserve">] </w:t>
      </w:r>
      <w:hyperlink r:id="rId5" w:tooltip="Find more records by this author" w:history="1">
        <w:r w:rsidR="00BF35AE" w:rsidRPr="00417A5F">
          <w:rPr>
            <w:rFonts w:cs="Arial"/>
            <w:noProof/>
            <w:lang w:val="en-GB"/>
          </w:rPr>
          <w:t>Bajer, K</w:t>
        </w:r>
      </w:hyperlink>
      <w:r w:rsidR="00BF35AE" w:rsidRPr="00417A5F">
        <w:rPr>
          <w:rFonts w:cs="Arial"/>
          <w:noProof/>
          <w:lang w:val="en-GB"/>
        </w:rPr>
        <w:t xml:space="preserve">; </w:t>
      </w:r>
      <w:hyperlink r:id="rId6" w:tooltip="Find more records by this author" w:history="1">
        <w:r w:rsidR="00BF35AE" w:rsidRPr="00417A5F">
          <w:rPr>
            <w:rFonts w:cs="Arial"/>
            <w:noProof/>
            <w:lang w:val="en-GB"/>
          </w:rPr>
          <w:t>Braun, U</w:t>
        </w:r>
      </w:hyperlink>
      <w:r w:rsidR="00BF35AE" w:rsidRPr="00417A5F">
        <w:rPr>
          <w:rFonts w:cs="Arial"/>
          <w:noProof/>
          <w:lang w:val="en-GB"/>
        </w:rPr>
        <w:t>, Different aspects of the accelerated oxidation of polypropylene at increased pressure in an autoclave with regard to temperature, pretreatment and exposure media</w:t>
      </w:r>
      <w:r w:rsidR="00AC5430" w:rsidRPr="00417A5F">
        <w:rPr>
          <w:rFonts w:cs="Arial"/>
          <w:noProof/>
          <w:lang w:val="en-GB"/>
        </w:rPr>
        <w:t>. Polym Test, 37 (2014) 102-11.</w:t>
      </w:r>
    </w:p>
    <w:sectPr w:rsidR="00D91CFD" w:rsidRPr="00417A5F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0"/>
    <w:rsid w:val="000078DA"/>
    <w:rsid w:val="000F7DDD"/>
    <w:rsid w:val="00181EBC"/>
    <w:rsid w:val="001A6F72"/>
    <w:rsid w:val="001F4812"/>
    <w:rsid w:val="0021056F"/>
    <w:rsid w:val="00223BAF"/>
    <w:rsid w:val="00241318"/>
    <w:rsid w:val="00242D10"/>
    <w:rsid w:val="00281CA9"/>
    <w:rsid w:val="00292270"/>
    <w:rsid w:val="002973BE"/>
    <w:rsid w:val="003E3077"/>
    <w:rsid w:val="003F71E9"/>
    <w:rsid w:val="00417A5F"/>
    <w:rsid w:val="00455675"/>
    <w:rsid w:val="00455DBB"/>
    <w:rsid w:val="004B2CE5"/>
    <w:rsid w:val="004F3F40"/>
    <w:rsid w:val="00501993"/>
    <w:rsid w:val="00536439"/>
    <w:rsid w:val="00552E3A"/>
    <w:rsid w:val="005969C2"/>
    <w:rsid w:val="005A4E85"/>
    <w:rsid w:val="006D434D"/>
    <w:rsid w:val="007138DD"/>
    <w:rsid w:val="008C47B6"/>
    <w:rsid w:val="008E1BB9"/>
    <w:rsid w:val="008E3081"/>
    <w:rsid w:val="00926D43"/>
    <w:rsid w:val="0093477E"/>
    <w:rsid w:val="00967288"/>
    <w:rsid w:val="009A0FA1"/>
    <w:rsid w:val="009B473C"/>
    <w:rsid w:val="009B5FD6"/>
    <w:rsid w:val="009D11A1"/>
    <w:rsid w:val="00A34C75"/>
    <w:rsid w:val="00A377E4"/>
    <w:rsid w:val="00A4450B"/>
    <w:rsid w:val="00A914CC"/>
    <w:rsid w:val="00A94BA8"/>
    <w:rsid w:val="00AC5430"/>
    <w:rsid w:val="00AD5A7F"/>
    <w:rsid w:val="00AE26BB"/>
    <w:rsid w:val="00B10E8D"/>
    <w:rsid w:val="00B405F3"/>
    <w:rsid w:val="00B412AE"/>
    <w:rsid w:val="00BA2F6D"/>
    <w:rsid w:val="00BB51C3"/>
    <w:rsid w:val="00BF35AE"/>
    <w:rsid w:val="00C101D3"/>
    <w:rsid w:val="00C22D80"/>
    <w:rsid w:val="00C31FD6"/>
    <w:rsid w:val="00C54F4B"/>
    <w:rsid w:val="00D2223F"/>
    <w:rsid w:val="00D61686"/>
    <w:rsid w:val="00D64DD1"/>
    <w:rsid w:val="00D82E95"/>
    <w:rsid w:val="00D87A79"/>
    <w:rsid w:val="00D91CFD"/>
    <w:rsid w:val="00DD125B"/>
    <w:rsid w:val="00DF6705"/>
    <w:rsid w:val="00E05237"/>
    <w:rsid w:val="00E136BA"/>
    <w:rsid w:val="00E94EAF"/>
    <w:rsid w:val="00EB5788"/>
    <w:rsid w:val="00EC5D54"/>
    <w:rsid w:val="00F712D1"/>
    <w:rsid w:val="00F8429A"/>
    <w:rsid w:val="00FB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9DD1C-1637-4E5D-882C-CA4FE93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D87A79"/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87A79"/>
    <w:rPr>
      <w:rFonts w:ascii="Arial" w:hAnsi="Arial"/>
    </w:rPr>
  </w:style>
  <w:style w:type="character" w:customStyle="1" w:styleId="frlabel">
    <w:name w:val="fr_label"/>
    <w:basedOn w:val="Absatz-Standardschriftart"/>
    <w:rsid w:val="00BF35AE"/>
  </w:style>
  <w:style w:type="character" w:customStyle="1" w:styleId="hithilite">
    <w:name w:val="hithilite"/>
    <w:basedOn w:val="Absatz-Standardschriftart"/>
    <w:rsid w:val="00BF35AE"/>
  </w:style>
  <w:style w:type="character" w:styleId="Kommentarzeichen">
    <w:name w:val="annotation reference"/>
    <w:basedOn w:val="Absatz-Standardschriftart"/>
    <w:uiPriority w:val="99"/>
    <w:semiHidden/>
    <w:unhideWhenUsed/>
    <w:rsid w:val="00007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8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8D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8D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8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OneClickSearch.do?product=UA&amp;search_mode=OneClickSearch&amp;excludeEventConfig=ExcludeIfFromFullRecPage&amp;SID=V2e7eVTKCYPo4GHu1OP&amp;field=AU&amp;value=Braun,%20U" TargetMode="External"/><Relationship Id="rId5" Type="http://schemas.openxmlformats.org/officeDocument/2006/relationships/hyperlink" Target="http://apps.webofknowledge.com/OneClickSearch.do?product=UA&amp;search_mode=OneClickSearch&amp;excludeEventConfig=ExcludeIfFromFullRecPage&amp;SID=V2e7eVTKCYPo4GHu1OP&amp;field=AU&amp;value=Bajer,%20K" TargetMode="External"/><Relationship Id="rId4" Type="http://schemas.openxmlformats.org/officeDocument/2006/relationships/hyperlink" Target="mailto:andrea.paul@ba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BAM</Company>
  <LinksUpToDate>false</LinksUpToDate>
  <CharactersWithSpaces>4794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Paul, Andrea</cp:lastModifiedBy>
  <cp:revision>3</cp:revision>
  <cp:lastPrinted>2015-04-01T11:27:00Z</cp:lastPrinted>
  <dcterms:created xsi:type="dcterms:W3CDTF">2015-05-07T08:44:00Z</dcterms:created>
  <dcterms:modified xsi:type="dcterms:W3CDTF">2015-05-07T08:49:00Z</dcterms:modified>
</cp:coreProperties>
</file>