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2" w:rsidRPr="00A37183" w:rsidRDefault="00CD76D9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>Findings</w:t>
      </w:r>
      <w:r w:rsidRPr="00A37183">
        <w:rPr>
          <w:rFonts w:ascii="Arial" w:hAnsi="Arial" w:cs="Arial"/>
          <w:b/>
          <w:noProof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Of </w:t>
      </w:r>
      <w:r w:rsidR="00A37BE3" w:rsidRPr="00A37183">
        <w:rPr>
          <w:rFonts w:ascii="Arial" w:hAnsi="Arial" w:cs="Arial"/>
          <w:b/>
          <w:noProof/>
          <w:sz w:val="28"/>
          <w:szCs w:val="28"/>
          <w:lang w:val="en-US"/>
        </w:rPr>
        <w:t>Antibiotics In Groundwater</w:t>
      </w:r>
      <w:r w:rsidR="00563CF7">
        <w:rPr>
          <w:rFonts w:ascii="Arial" w:hAnsi="Arial" w:cs="Arial"/>
          <w:b/>
          <w:noProof/>
          <w:sz w:val="28"/>
          <w:szCs w:val="28"/>
          <w:lang w:val="en-US"/>
        </w:rPr>
        <w:t xml:space="preserve"> </w:t>
      </w:r>
      <w:r w:rsidR="00A37BE3" w:rsidRPr="00A37183">
        <w:rPr>
          <w:rFonts w:ascii="Arial" w:hAnsi="Arial" w:cs="Arial"/>
          <w:b/>
          <w:noProof/>
          <w:sz w:val="28"/>
          <w:szCs w:val="28"/>
          <w:lang w:val="en-US"/>
        </w:rPr>
        <w:t xml:space="preserve">Under </w:t>
      </w:r>
      <w:r>
        <w:rPr>
          <w:rFonts w:ascii="Arial" w:hAnsi="Arial" w:cs="Arial"/>
          <w:b/>
          <w:noProof/>
          <w:sz w:val="28"/>
          <w:szCs w:val="28"/>
          <w:lang w:val="en-US"/>
        </w:rPr>
        <w:t>Worst Case Criteria In The Agricultural Environment in Germany</w:t>
      </w:r>
    </w:p>
    <w:p w:rsidR="00DF6705" w:rsidRPr="00B70744" w:rsidRDefault="00C76DC5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B70744">
        <w:rPr>
          <w:rFonts w:ascii="Arial" w:hAnsi="Arial" w:cs="Arial"/>
          <w:smallCaps/>
          <w:noProof/>
          <w:u w:val="single"/>
          <w:lang w:val="en-US"/>
        </w:rPr>
        <w:t>Sebastian Zuehlke</w:t>
      </w:r>
      <w:r w:rsidR="00DF6705" w:rsidRPr="00B70744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DF6705" w:rsidRPr="00B70744">
        <w:rPr>
          <w:rFonts w:ascii="Arial" w:hAnsi="Arial" w:cs="Arial"/>
          <w:smallCaps/>
          <w:noProof/>
          <w:lang w:val="en-US"/>
        </w:rPr>
        <w:t xml:space="preserve">, </w:t>
      </w:r>
      <w:r w:rsidRPr="00B70744">
        <w:rPr>
          <w:rFonts w:ascii="Arial" w:hAnsi="Arial" w:cs="Arial"/>
          <w:smallCaps/>
          <w:noProof/>
          <w:lang w:val="en-US"/>
        </w:rPr>
        <w:t>Stephan Hannappel</w:t>
      </w:r>
      <w:r w:rsidR="00DF6705" w:rsidRPr="00B70744">
        <w:rPr>
          <w:rFonts w:ascii="Arial" w:hAnsi="Arial" w:cs="Arial"/>
          <w:smallCaps/>
          <w:noProof/>
          <w:vertAlign w:val="superscript"/>
          <w:lang w:val="en-US"/>
        </w:rPr>
        <w:t>2</w:t>
      </w:r>
      <w:r w:rsidRPr="00B70744">
        <w:rPr>
          <w:rFonts w:ascii="Arial" w:hAnsi="Arial" w:cs="Arial"/>
          <w:smallCaps/>
          <w:noProof/>
          <w:lang w:val="en-US"/>
        </w:rPr>
        <w:t>, Frederike Balzer</w:t>
      </w:r>
      <w:r w:rsidRPr="00B70744">
        <w:rPr>
          <w:rFonts w:ascii="Arial" w:hAnsi="Arial" w:cs="Arial"/>
          <w:smallCaps/>
          <w:noProof/>
          <w:vertAlign w:val="superscript"/>
          <w:lang w:val="en-US"/>
        </w:rPr>
        <w:t>3</w:t>
      </w:r>
    </w:p>
    <w:p w:rsidR="00B70744" w:rsidRPr="000566EE" w:rsidRDefault="00DF6705" w:rsidP="0015498B">
      <w:pPr>
        <w:rPr>
          <w:rFonts w:ascii="Arial" w:hAnsi="Arial" w:cs="Arial"/>
          <w:noProof/>
          <w:sz w:val="18"/>
          <w:szCs w:val="18"/>
          <w:lang w:val="en-US"/>
        </w:rPr>
      </w:pPr>
      <w:r w:rsidRPr="00010653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842433" w:rsidRPr="00010653">
        <w:rPr>
          <w:rFonts w:ascii="Arial" w:hAnsi="Arial" w:cs="Arial"/>
          <w:bCs/>
          <w:noProof/>
          <w:sz w:val="18"/>
          <w:szCs w:val="18"/>
          <w:lang w:val="en-US"/>
        </w:rPr>
        <w:t>Institute of Environmental Research</w:t>
      </w:r>
      <w:r w:rsidR="00730D5B">
        <w:rPr>
          <w:rFonts w:ascii="Arial" w:hAnsi="Arial" w:cs="Arial"/>
          <w:bCs/>
          <w:noProof/>
          <w:sz w:val="18"/>
          <w:szCs w:val="18"/>
          <w:lang w:val="en-US"/>
        </w:rPr>
        <w:t xml:space="preserve"> (INFU</w:t>
      </w:r>
      <w:r w:rsidR="00730D5B" w:rsidRPr="00730D5B">
        <w:rPr>
          <w:rFonts w:ascii="Arial" w:hAnsi="Arial" w:cs="Arial"/>
          <w:bCs/>
          <w:noProof/>
          <w:sz w:val="18"/>
          <w:szCs w:val="18"/>
          <w:lang w:val="en-US"/>
        </w:rPr>
        <w:t>)</w:t>
      </w:r>
      <w:r w:rsidR="00730D5B" w:rsidRPr="00563CF7">
        <w:rPr>
          <w:rFonts w:ascii="Arial" w:hAnsi="Arial" w:cs="Arial"/>
          <w:sz w:val="18"/>
          <w:szCs w:val="18"/>
          <w:lang w:val="en-US" w:eastAsia="zh-CN"/>
        </w:rPr>
        <w:t>,</w:t>
      </w:r>
      <w:r w:rsidR="00842433" w:rsidRPr="00730D5B">
        <w:rPr>
          <w:rFonts w:ascii="Arial" w:hAnsi="Arial" w:cs="Arial"/>
          <w:bCs/>
          <w:noProof/>
          <w:sz w:val="18"/>
          <w:szCs w:val="18"/>
          <w:lang w:val="en-US"/>
        </w:rPr>
        <w:t xml:space="preserve"> T</w:t>
      </w:r>
      <w:r w:rsidR="00010653" w:rsidRPr="00730D5B">
        <w:rPr>
          <w:rFonts w:ascii="Arial" w:hAnsi="Arial" w:cs="Arial"/>
          <w:bCs/>
          <w:noProof/>
          <w:sz w:val="18"/>
          <w:szCs w:val="18"/>
          <w:lang w:val="en-US"/>
        </w:rPr>
        <w:t>U</w:t>
      </w:r>
      <w:r w:rsidR="00A37BE3">
        <w:rPr>
          <w:rFonts w:ascii="Arial" w:hAnsi="Arial" w:cs="Arial"/>
          <w:bCs/>
          <w:noProof/>
          <w:sz w:val="18"/>
          <w:szCs w:val="18"/>
          <w:lang w:val="en-US"/>
        </w:rPr>
        <w:t xml:space="preserve"> </w:t>
      </w:r>
      <w:r w:rsidR="00842433" w:rsidRPr="00010653">
        <w:rPr>
          <w:rFonts w:ascii="Arial" w:hAnsi="Arial" w:cs="Arial"/>
          <w:bCs/>
          <w:noProof/>
          <w:sz w:val="18"/>
          <w:szCs w:val="18"/>
          <w:lang w:val="en-US"/>
        </w:rPr>
        <w:t xml:space="preserve">Dortmund, </w:t>
      </w:r>
      <w:r w:rsidR="00842433" w:rsidRPr="00010653">
        <w:rPr>
          <w:rFonts w:ascii="Arial" w:hAnsi="Arial" w:cs="Arial"/>
          <w:noProof/>
          <w:sz w:val="18"/>
          <w:szCs w:val="18"/>
          <w:lang w:val="en-US"/>
        </w:rPr>
        <w:t xml:space="preserve">Otto-Hahn-Str. </w:t>
      </w:r>
      <w:r w:rsidR="00842433" w:rsidRPr="000566EE">
        <w:rPr>
          <w:rFonts w:ascii="Arial" w:hAnsi="Arial" w:cs="Arial"/>
          <w:noProof/>
          <w:sz w:val="18"/>
          <w:szCs w:val="18"/>
          <w:lang w:val="en-US"/>
        </w:rPr>
        <w:t>6</w:t>
      </w:r>
      <w:r w:rsidR="00010653" w:rsidRPr="000566EE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842433" w:rsidRPr="000566EE">
        <w:rPr>
          <w:rFonts w:ascii="Arial" w:hAnsi="Arial" w:cs="Arial"/>
          <w:noProof/>
          <w:sz w:val="18"/>
          <w:szCs w:val="18"/>
          <w:lang w:val="en-US"/>
        </w:rPr>
        <w:t>44227 Dortmund</w:t>
      </w:r>
      <w:r w:rsidR="00010653" w:rsidRPr="000566EE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hyperlink r:id="rId5" w:history="1">
        <w:r w:rsidR="00B70744" w:rsidRPr="000566EE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zuehlke@infu.tu-dortmund.de</w:t>
        </w:r>
      </w:hyperlink>
      <w:r w:rsidR="00B70744" w:rsidRPr="000566EE">
        <w:rPr>
          <w:rFonts w:ascii="Arial" w:hAnsi="Arial" w:cs="Arial"/>
          <w:noProof/>
          <w:sz w:val="18"/>
          <w:szCs w:val="18"/>
          <w:lang w:val="en-US"/>
        </w:rPr>
        <w:t xml:space="preserve"> </w:t>
      </w:r>
    </w:p>
    <w:p w:rsidR="00E00DF7" w:rsidRPr="00831661" w:rsidRDefault="00DF6705" w:rsidP="0015498B">
      <w:pPr>
        <w:rPr>
          <w:rFonts w:ascii="Arial" w:hAnsi="Arial" w:cs="Arial"/>
          <w:noProof/>
          <w:sz w:val="18"/>
          <w:szCs w:val="18"/>
          <w:vertAlign w:val="superscript"/>
        </w:rPr>
      </w:pPr>
      <w:r w:rsidRPr="000F7DDD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="00010653" w:rsidRPr="00010653">
        <w:rPr>
          <w:rFonts w:ascii="Arial" w:hAnsi="Arial" w:cs="Arial"/>
          <w:bCs/>
          <w:noProof/>
          <w:sz w:val="18"/>
          <w:szCs w:val="18"/>
        </w:rPr>
        <w:t xml:space="preserve">HYDOR Consult GmbH, </w:t>
      </w:r>
      <w:r w:rsidR="00010653" w:rsidRPr="00010653">
        <w:rPr>
          <w:rFonts w:ascii="Arial" w:hAnsi="Arial" w:cs="Arial"/>
          <w:noProof/>
          <w:sz w:val="18"/>
          <w:szCs w:val="18"/>
        </w:rPr>
        <w:t>Am Borsigturm 40, 13507 Berlin</w:t>
      </w:r>
      <w:r w:rsidR="00010653" w:rsidRPr="00831661">
        <w:rPr>
          <w:rFonts w:ascii="Arial" w:hAnsi="Arial" w:cs="Arial"/>
          <w:noProof/>
          <w:sz w:val="18"/>
          <w:szCs w:val="18"/>
          <w:vertAlign w:val="superscript"/>
        </w:rPr>
        <w:t xml:space="preserve"> </w:t>
      </w:r>
    </w:p>
    <w:p w:rsidR="00241318" w:rsidRDefault="00831661" w:rsidP="0015498B">
      <w:pPr>
        <w:rPr>
          <w:rFonts w:ascii="Arial" w:hAnsi="Arial" w:cs="Arial"/>
          <w:noProof/>
          <w:sz w:val="18"/>
          <w:szCs w:val="18"/>
          <w:lang w:val="en-US"/>
        </w:rPr>
      </w:pPr>
      <w:r w:rsidRPr="00831661">
        <w:rPr>
          <w:rFonts w:ascii="Arial" w:hAnsi="Arial" w:cs="Arial"/>
          <w:noProof/>
          <w:sz w:val="18"/>
          <w:szCs w:val="18"/>
          <w:vertAlign w:val="superscript"/>
          <w:lang w:val="en-US"/>
        </w:rPr>
        <w:t>3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010653" w:rsidRPr="00563CF7">
        <w:rPr>
          <w:rFonts w:ascii="Arial" w:hAnsi="Arial" w:cs="Arial"/>
          <w:noProof/>
          <w:sz w:val="18"/>
          <w:szCs w:val="18"/>
          <w:lang w:val="en-US"/>
        </w:rPr>
        <w:t>Federal Environment Agency, Wörlitzer Platz 1, 06844 Dessau-Roßlau</w:t>
      </w:r>
    </w:p>
    <w:p w:rsidR="0015498B" w:rsidRPr="00563CF7" w:rsidRDefault="0015498B" w:rsidP="0015498B">
      <w:pPr>
        <w:rPr>
          <w:lang w:val="en-US"/>
        </w:rPr>
      </w:pPr>
    </w:p>
    <w:p w:rsidR="00C76DC5" w:rsidRPr="00C76DC5" w:rsidRDefault="00086902" w:rsidP="001549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ntensive livestock farming </w:t>
      </w:r>
      <w:r>
        <w:rPr>
          <w:rFonts w:ascii="Arial" w:hAnsi="Arial" w:cs="Arial"/>
          <w:sz w:val="20"/>
          <w:szCs w:val="20"/>
          <w:lang w:val="en-US"/>
        </w:rPr>
        <w:t>lead to t</w:t>
      </w:r>
      <w:r w:rsidR="00C76DC5" w:rsidRPr="00C76DC5">
        <w:rPr>
          <w:rFonts w:ascii="Arial" w:hAnsi="Arial" w:cs="Arial"/>
          <w:sz w:val="20"/>
          <w:szCs w:val="20"/>
          <w:lang w:val="en-US"/>
        </w:rPr>
        <w:t>he application of pharmaceuticals, particularly antibiotics</w:t>
      </w:r>
      <w:r w:rsidR="00DD3B42">
        <w:rPr>
          <w:rFonts w:ascii="Arial" w:hAnsi="Arial" w:cs="Arial"/>
          <w:sz w:val="20"/>
          <w:szCs w:val="20"/>
          <w:lang w:val="en-US"/>
        </w:rPr>
        <w:t>.</w:t>
      </w:r>
      <w:r w:rsidR="00C76DC5" w:rsidRPr="00C76DC5">
        <w:rPr>
          <w:rFonts w:ascii="Arial" w:hAnsi="Arial" w:cs="Arial"/>
          <w:sz w:val="20"/>
          <w:szCs w:val="20"/>
          <w:lang w:val="en-US"/>
        </w:rPr>
        <w:t xml:space="preserve"> Up to 80 % of the veterinary medicines are excreted by the animals and enter the environment </w:t>
      </w:r>
      <w:r w:rsidR="00730D5B">
        <w:rPr>
          <w:rFonts w:ascii="Arial" w:hAnsi="Arial" w:cs="Arial"/>
          <w:sz w:val="20"/>
          <w:szCs w:val="20"/>
          <w:lang w:val="en-US"/>
        </w:rPr>
        <w:t xml:space="preserve">via </w:t>
      </w:r>
      <w:r w:rsidR="00C76DC5" w:rsidRPr="00C76DC5">
        <w:rPr>
          <w:rFonts w:ascii="Arial" w:hAnsi="Arial" w:cs="Arial"/>
          <w:sz w:val="20"/>
          <w:szCs w:val="20"/>
          <w:lang w:val="en-US"/>
        </w:rPr>
        <w:t>spreading of manure and slurry. Studies show that antibiotic residues occur in manure and slurry, in soil, in</w:t>
      </w:r>
      <w:r w:rsidR="00C76DC5">
        <w:rPr>
          <w:rFonts w:ascii="Arial" w:hAnsi="Arial" w:cs="Arial"/>
          <w:sz w:val="20"/>
          <w:szCs w:val="20"/>
          <w:lang w:val="en-US"/>
        </w:rPr>
        <w:t xml:space="preserve"> </w:t>
      </w:r>
      <w:r w:rsidR="00C76DC5" w:rsidRPr="00C76DC5">
        <w:rPr>
          <w:rFonts w:ascii="Arial" w:hAnsi="Arial" w:cs="Arial"/>
          <w:sz w:val="20"/>
          <w:szCs w:val="20"/>
          <w:lang w:val="en-US"/>
        </w:rPr>
        <w:t>soakage and in surface waters. In some cases they were also detected in ground and drinking</w:t>
      </w:r>
      <w:r w:rsidR="00C76DC5">
        <w:rPr>
          <w:rFonts w:ascii="Arial" w:hAnsi="Arial" w:cs="Arial"/>
          <w:sz w:val="20"/>
          <w:szCs w:val="20"/>
          <w:lang w:val="en-US"/>
        </w:rPr>
        <w:t xml:space="preserve"> </w:t>
      </w:r>
      <w:r w:rsidR="00C76DC5" w:rsidRPr="00C76DC5">
        <w:rPr>
          <w:rFonts w:ascii="Arial" w:hAnsi="Arial" w:cs="Arial"/>
          <w:sz w:val="20"/>
          <w:szCs w:val="20"/>
          <w:lang w:val="en-US"/>
        </w:rPr>
        <w:t>water. However, the degree of groundwater pollution by antibiotic residues from livestock farming is</w:t>
      </w:r>
      <w:r w:rsidR="00842433">
        <w:rPr>
          <w:rFonts w:ascii="Arial" w:hAnsi="Arial" w:cs="Arial"/>
          <w:sz w:val="20"/>
          <w:szCs w:val="20"/>
          <w:lang w:val="en-US"/>
        </w:rPr>
        <w:t xml:space="preserve"> </w:t>
      </w:r>
      <w:r w:rsidR="00C76DC5" w:rsidRPr="00C76DC5">
        <w:rPr>
          <w:rFonts w:ascii="Arial" w:hAnsi="Arial" w:cs="Arial"/>
          <w:sz w:val="20"/>
          <w:szCs w:val="20"/>
          <w:lang w:val="en-US"/>
        </w:rPr>
        <w:t xml:space="preserve">unknown. Monitoring programs or a threshold value for groundwater </w:t>
      </w:r>
      <w:proofErr w:type="gramStart"/>
      <w:r w:rsidR="00C76DC5" w:rsidRPr="00C76DC5">
        <w:rPr>
          <w:rFonts w:ascii="Arial" w:hAnsi="Arial" w:cs="Arial"/>
          <w:sz w:val="20"/>
          <w:szCs w:val="20"/>
          <w:lang w:val="en-US"/>
        </w:rPr>
        <w:t>do</w:t>
      </w:r>
      <w:proofErr w:type="gramEnd"/>
      <w:r w:rsidR="00C76DC5" w:rsidRPr="00C76DC5">
        <w:rPr>
          <w:rFonts w:ascii="Arial" w:hAnsi="Arial" w:cs="Arial"/>
          <w:sz w:val="20"/>
          <w:szCs w:val="20"/>
          <w:lang w:val="en-US"/>
        </w:rPr>
        <w:t xml:space="preserve"> not exist.</w:t>
      </w:r>
      <w:r w:rsidR="00C76DC5">
        <w:rPr>
          <w:rFonts w:ascii="Arial" w:hAnsi="Arial" w:cs="Arial"/>
          <w:sz w:val="20"/>
          <w:szCs w:val="20"/>
          <w:lang w:val="en-US"/>
        </w:rPr>
        <w:t xml:space="preserve"> </w:t>
      </w:r>
      <w:r w:rsidR="00C76DC5" w:rsidRPr="00C76DC5">
        <w:rPr>
          <w:rFonts w:ascii="Arial" w:hAnsi="Arial" w:cs="Arial"/>
          <w:sz w:val="20"/>
          <w:szCs w:val="20"/>
          <w:lang w:val="en-US"/>
        </w:rPr>
        <w:t>Therefore the Federal Environment Agency supported a project that aimed to investigate near-surface groundwater samples in</w:t>
      </w:r>
      <w:r w:rsidR="00C76DC5">
        <w:rPr>
          <w:rFonts w:ascii="Arial" w:hAnsi="Arial" w:cs="Arial"/>
          <w:sz w:val="20"/>
          <w:szCs w:val="20"/>
          <w:lang w:val="en-US"/>
        </w:rPr>
        <w:t xml:space="preserve"> r</w:t>
      </w:r>
      <w:r w:rsidR="00C76DC5" w:rsidRPr="00C76DC5">
        <w:rPr>
          <w:rFonts w:ascii="Arial" w:hAnsi="Arial" w:cs="Arial"/>
          <w:sz w:val="20"/>
          <w:szCs w:val="20"/>
          <w:lang w:val="en-US"/>
        </w:rPr>
        <w:t>egions</w:t>
      </w:r>
      <w:bookmarkStart w:id="0" w:name="_GoBack"/>
      <w:bookmarkEnd w:id="0"/>
      <w:r w:rsidR="00C76DC5" w:rsidRPr="00C76DC5">
        <w:rPr>
          <w:rFonts w:ascii="Arial" w:hAnsi="Arial" w:cs="Arial"/>
          <w:sz w:val="20"/>
          <w:szCs w:val="20"/>
          <w:lang w:val="en-US"/>
        </w:rPr>
        <w:t xml:space="preserve"> of a high livestock density and a high</w:t>
      </w:r>
      <w:r w:rsidR="00C76DC5">
        <w:rPr>
          <w:rFonts w:ascii="Arial" w:hAnsi="Arial" w:cs="Arial"/>
          <w:sz w:val="20"/>
          <w:szCs w:val="20"/>
          <w:lang w:val="en-US"/>
        </w:rPr>
        <w:t xml:space="preserve"> </w:t>
      </w:r>
      <w:r w:rsidR="00C76DC5" w:rsidRPr="00C76DC5">
        <w:rPr>
          <w:rFonts w:ascii="Arial" w:hAnsi="Arial" w:cs="Arial"/>
          <w:sz w:val="20"/>
          <w:szCs w:val="20"/>
          <w:lang w:val="en-US"/>
        </w:rPr>
        <w:t>risk of exposure to antibiotics.</w:t>
      </w:r>
      <w:r w:rsidR="00C76DC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76DC5" w:rsidRPr="00C76DC5" w:rsidRDefault="00A40167" w:rsidP="001549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 suitable monitoring, </w:t>
      </w:r>
      <w:r w:rsidR="0009772B">
        <w:rPr>
          <w:rFonts w:ascii="Arial" w:hAnsi="Arial" w:cs="Arial"/>
          <w:sz w:val="20"/>
          <w:szCs w:val="20"/>
          <w:lang w:val="en-US"/>
        </w:rPr>
        <w:t>worst case</w:t>
      </w:r>
      <w:r>
        <w:rPr>
          <w:rFonts w:ascii="Arial" w:hAnsi="Arial" w:cs="Arial"/>
          <w:sz w:val="20"/>
          <w:szCs w:val="20"/>
          <w:lang w:val="en-US"/>
        </w:rPr>
        <w:t xml:space="preserve"> criteria lead to the selection of sampling sites and antibiotics analy</w:t>
      </w:r>
      <w:r w:rsidR="00CD76D9">
        <w:rPr>
          <w:rFonts w:ascii="Arial" w:hAnsi="Arial" w:cs="Arial"/>
          <w:sz w:val="20"/>
          <w:szCs w:val="20"/>
          <w:lang w:val="en-US"/>
        </w:rPr>
        <w:t>z</w:t>
      </w:r>
      <w:r>
        <w:rPr>
          <w:rFonts w:ascii="Arial" w:hAnsi="Arial" w:cs="Arial"/>
          <w:sz w:val="20"/>
          <w:szCs w:val="20"/>
          <w:lang w:val="en-US"/>
        </w:rPr>
        <w:t>ed</w:t>
      </w:r>
      <w:r w:rsidR="00DD3B42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76DC5" w:rsidRPr="00C76DC5">
        <w:rPr>
          <w:rFonts w:ascii="Arial" w:hAnsi="Arial" w:cs="Arial"/>
          <w:sz w:val="20"/>
          <w:szCs w:val="20"/>
          <w:lang w:val="en-US"/>
        </w:rPr>
        <w:t xml:space="preserve">A preliminary literature study was carried out to identify the veterinary pharmaceuticals of highest </w:t>
      </w:r>
      <w:r>
        <w:rPr>
          <w:rFonts w:ascii="Arial" w:hAnsi="Arial" w:cs="Arial"/>
          <w:sz w:val="20"/>
          <w:szCs w:val="20"/>
          <w:lang w:val="en-US"/>
        </w:rPr>
        <w:t xml:space="preserve">potential for </w:t>
      </w:r>
      <w:r w:rsidR="00C76DC5" w:rsidRPr="00C76DC5">
        <w:rPr>
          <w:rFonts w:ascii="Arial" w:hAnsi="Arial" w:cs="Arial"/>
          <w:sz w:val="20"/>
          <w:szCs w:val="20"/>
          <w:lang w:val="en-US"/>
        </w:rPr>
        <w:t>groundwater</w:t>
      </w:r>
      <w:r>
        <w:rPr>
          <w:rFonts w:ascii="Arial" w:hAnsi="Arial" w:cs="Arial"/>
          <w:sz w:val="20"/>
          <w:szCs w:val="20"/>
          <w:lang w:val="en-US"/>
        </w:rPr>
        <w:t xml:space="preserve"> contamination</w:t>
      </w:r>
      <w:r w:rsidR="00C76DC5" w:rsidRPr="00C76DC5">
        <w:rPr>
          <w:rFonts w:ascii="Arial" w:hAnsi="Arial" w:cs="Arial"/>
          <w:sz w:val="20"/>
          <w:szCs w:val="20"/>
          <w:lang w:val="en-US"/>
        </w:rPr>
        <w:t>.</w:t>
      </w:r>
      <w:r w:rsidR="00A62045">
        <w:rPr>
          <w:rFonts w:ascii="Arial" w:hAnsi="Arial" w:cs="Arial"/>
          <w:sz w:val="20"/>
          <w:szCs w:val="20"/>
          <w:lang w:val="en-US"/>
        </w:rPr>
        <w:t xml:space="preserve"> </w:t>
      </w:r>
      <w:r w:rsidR="00C76DC5" w:rsidRPr="00C76DC5">
        <w:rPr>
          <w:rFonts w:ascii="Arial" w:hAnsi="Arial" w:cs="Arial"/>
          <w:sz w:val="20"/>
          <w:szCs w:val="20"/>
          <w:lang w:val="en-US"/>
        </w:rPr>
        <w:t>As a result 23 relevant antibiotics were selected, belonging to the group</w:t>
      </w:r>
      <w:r w:rsidR="0009772B">
        <w:rPr>
          <w:rFonts w:ascii="Arial" w:hAnsi="Arial" w:cs="Arial"/>
          <w:sz w:val="20"/>
          <w:szCs w:val="20"/>
          <w:lang w:val="en-US"/>
        </w:rPr>
        <w:t>s</w:t>
      </w:r>
      <w:r w:rsidR="00C76DC5" w:rsidRPr="00C76DC5">
        <w:rPr>
          <w:rFonts w:ascii="Arial" w:hAnsi="Arial" w:cs="Arial"/>
          <w:sz w:val="20"/>
          <w:szCs w:val="20"/>
          <w:lang w:val="en-US"/>
        </w:rPr>
        <w:t xml:space="preserve"> of </w:t>
      </w:r>
      <w:proofErr w:type="spellStart"/>
      <w:r w:rsidR="00C76DC5" w:rsidRPr="00C76DC5">
        <w:rPr>
          <w:rFonts w:ascii="Arial" w:hAnsi="Arial" w:cs="Arial"/>
          <w:sz w:val="20"/>
          <w:szCs w:val="20"/>
          <w:lang w:val="en-US"/>
        </w:rPr>
        <w:t>tetracyclines</w:t>
      </w:r>
      <w:proofErr w:type="spellEnd"/>
      <w:r w:rsidR="00C76DC5" w:rsidRPr="00C76DC5">
        <w:rPr>
          <w:rFonts w:ascii="Arial" w:hAnsi="Arial" w:cs="Arial"/>
          <w:sz w:val="20"/>
          <w:szCs w:val="20"/>
          <w:lang w:val="en-US"/>
        </w:rPr>
        <w:t xml:space="preserve">, sulfonamides, macrolides, </w:t>
      </w:r>
      <w:proofErr w:type="spellStart"/>
      <w:r w:rsidR="00C76DC5" w:rsidRPr="00C76DC5">
        <w:rPr>
          <w:rFonts w:ascii="Arial" w:hAnsi="Arial" w:cs="Arial"/>
          <w:sz w:val="20"/>
          <w:szCs w:val="20"/>
          <w:lang w:val="en-US"/>
        </w:rPr>
        <w:t>fluorchinolones</w:t>
      </w:r>
      <w:proofErr w:type="spellEnd"/>
      <w:r w:rsidR="00C76DC5" w:rsidRPr="00C76DC5">
        <w:rPr>
          <w:rFonts w:ascii="Arial" w:hAnsi="Arial" w:cs="Arial"/>
          <w:sz w:val="20"/>
          <w:szCs w:val="20"/>
          <w:lang w:val="en-US"/>
        </w:rPr>
        <w:t xml:space="preserve"> and </w:t>
      </w:r>
      <w:proofErr w:type="spellStart"/>
      <w:r w:rsidR="00C76DC5" w:rsidRPr="00C76DC5">
        <w:rPr>
          <w:rFonts w:ascii="Arial" w:hAnsi="Arial" w:cs="Arial"/>
          <w:sz w:val="20"/>
          <w:szCs w:val="20"/>
          <w:lang w:val="en-US"/>
        </w:rPr>
        <w:t>lincosamides</w:t>
      </w:r>
      <w:proofErr w:type="spellEnd"/>
      <w:r w:rsidR="00C76DC5" w:rsidRPr="00C76DC5">
        <w:rPr>
          <w:rFonts w:ascii="Arial" w:hAnsi="Arial" w:cs="Arial"/>
          <w:sz w:val="20"/>
          <w:szCs w:val="20"/>
          <w:lang w:val="en-US"/>
        </w:rPr>
        <w:t>.</w:t>
      </w:r>
      <w:r w:rsidR="00DE0C8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48 Sampling sites were selected characterized by several parameters supporting percolation of the compounds of interest. </w:t>
      </w:r>
    </w:p>
    <w:p w:rsidR="00A62045" w:rsidRPr="00C76DC5" w:rsidRDefault="00C76DC5" w:rsidP="001549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C76DC5">
        <w:rPr>
          <w:rFonts w:ascii="Arial" w:hAnsi="Arial" w:cs="Arial"/>
          <w:sz w:val="20"/>
          <w:szCs w:val="20"/>
          <w:lang w:val="en-US"/>
        </w:rPr>
        <w:t>In 2012 and 2013 groundwater samples were taken from each measuring point and analyzed with multi-methods, based on solid phase extraction</w:t>
      </w:r>
      <w:r w:rsidR="00A40167">
        <w:rPr>
          <w:rFonts w:ascii="Arial" w:hAnsi="Arial" w:cs="Arial"/>
          <w:sz w:val="20"/>
          <w:szCs w:val="20"/>
          <w:lang w:val="en-US"/>
        </w:rPr>
        <w:t xml:space="preserve"> (SPE)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 a</w:t>
      </w:r>
      <w:r w:rsidR="00A40167">
        <w:rPr>
          <w:rFonts w:ascii="Arial" w:hAnsi="Arial" w:cs="Arial"/>
          <w:sz w:val="20"/>
          <w:szCs w:val="20"/>
          <w:lang w:val="en-US"/>
        </w:rPr>
        <w:t>nd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 liquid chromatographic separation </w:t>
      </w:r>
      <w:r w:rsidR="00A40167">
        <w:rPr>
          <w:rFonts w:ascii="Arial" w:hAnsi="Arial" w:cs="Arial"/>
          <w:sz w:val="20"/>
          <w:szCs w:val="20"/>
          <w:lang w:val="en-US"/>
        </w:rPr>
        <w:t xml:space="preserve">coupled to tandem </w:t>
      </w:r>
      <w:r w:rsidRPr="00C76DC5">
        <w:rPr>
          <w:rFonts w:ascii="Arial" w:hAnsi="Arial" w:cs="Arial"/>
          <w:sz w:val="20"/>
          <w:szCs w:val="20"/>
          <w:lang w:val="en-US"/>
        </w:rPr>
        <w:t>mass</w:t>
      </w:r>
      <w:r w:rsidR="00A62045">
        <w:rPr>
          <w:rFonts w:ascii="Arial" w:hAnsi="Arial" w:cs="Arial"/>
          <w:sz w:val="20"/>
          <w:szCs w:val="20"/>
          <w:lang w:val="en-US"/>
        </w:rPr>
        <w:t xml:space="preserve"> </w:t>
      </w:r>
      <w:r w:rsidRPr="00C76DC5">
        <w:rPr>
          <w:rFonts w:ascii="Arial" w:hAnsi="Arial" w:cs="Arial"/>
          <w:sz w:val="20"/>
          <w:szCs w:val="20"/>
          <w:lang w:val="en-US"/>
        </w:rPr>
        <w:t>spectrometry (LC-</w:t>
      </w:r>
      <w:proofErr w:type="spellStart"/>
      <w:r w:rsidRPr="00C76DC5">
        <w:rPr>
          <w:rFonts w:ascii="Arial" w:hAnsi="Arial" w:cs="Arial"/>
          <w:sz w:val="20"/>
          <w:szCs w:val="20"/>
          <w:lang w:val="en-US"/>
        </w:rPr>
        <w:t>MS</w:t>
      </w:r>
      <w:r w:rsidR="00A40167">
        <w:rPr>
          <w:rFonts w:ascii="Arial" w:hAnsi="Arial" w:cs="Arial"/>
          <w:sz w:val="20"/>
          <w:szCs w:val="20"/>
          <w:vertAlign w:val="superscript"/>
          <w:lang w:val="en-US"/>
        </w:rPr>
        <w:t>n</w:t>
      </w:r>
      <w:proofErr w:type="spellEnd"/>
      <w:r w:rsidRPr="00C76DC5">
        <w:rPr>
          <w:rFonts w:ascii="Arial" w:hAnsi="Arial" w:cs="Arial"/>
          <w:sz w:val="20"/>
          <w:szCs w:val="20"/>
          <w:lang w:val="en-US"/>
        </w:rPr>
        <w:t xml:space="preserve">). The detection limits </w:t>
      </w:r>
      <w:r w:rsidR="00894932">
        <w:rPr>
          <w:rFonts w:ascii="Arial" w:hAnsi="Arial" w:cs="Arial"/>
          <w:sz w:val="20"/>
          <w:szCs w:val="20"/>
          <w:lang w:val="en-US"/>
        </w:rPr>
        <w:t xml:space="preserve">ranged from </w:t>
      </w:r>
      <w:r w:rsidRPr="00C76DC5">
        <w:rPr>
          <w:rFonts w:ascii="Arial" w:hAnsi="Arial" w:cs="Arial"/>
          <w:sz w:val="20"/>
          <w:szCs w:val="20"/>
          <w:lang w:val="en-US"/>
        </w:rPr>
        <w:t>1</w:t>
      </w:r>
      <w:r w:rsidR="00894932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894932">
        <w:rPr>
          <w:rFonts w:ascii="Arial" w:hAnsi="Arial" w:cs="Arial"/>
          <w:sz w:val="20"/>
          <w:szCs w:val="20"/>
          <w:lang w:val="en-US"/>
        </w:rPr>
        <w:t>to</w:t>
      </w:r>
      <w:r w:rsidR="00CD76D9">
        <w:rPr>
          <w:rFonts w:ascii="Arial" w:hAnsi="Arial" w:cs="Arial"/>
          <w:sz w:val="20"/>
          <w:szCs w:val="20"/>
          <w:lang w:val="en-US"/>
        </w:rPr>
        <w:t xml:space="preserve"> </w:t>
      </w:r>
      <w:r w:rsidRPr="00C76DC5">
        <w:rPr>
          <w:rFonts w:ascii="Arial" w:hAnsi="Arial" w:cs="Arial"/>
          <w:sz w:val="20"/>
          <w:szCs w:val="20"/>
          <w:lang w:val="en-US"/>
        </w:rPr>
        <w:t>15 ng/</w:t>
      </w:r>
      <w:r w:rsidR="00AB75D5">
        <w:rPr>
          <w:rFonts w:ascii="Arial" w:hAnsi="Arial" w:cs="Arial"/>
          <w:sz w:val="20"/>
          <w:szCs w:val="20"/>
          <w:lang w:val="en-US"/>
        </w:rPr>
        <w:t>L</w:t>
      </w:r>
      <w:r w:rsidR="00AB75D5" w:rsidRPr="00C76DC5">
        <w:rPr>
          <w:rFonts w:ascii="Arial" w:hAnsi="Arial" w:cs="Arial"/>
          <w:sz w:val="20"/>
          <w:szCs w:val="20"/>
          <w:lang w:val="en-US"/>
        </w:rPr>
        <w:t xml:space="preserve"> </w:t>
      </w:r>
      <w:r w:rsidRPr="00C76DC5">
        <w:rPr>
          <w:rFonts w:ascii="Arial" w:hAnsi="Arial" w:cs="Arial"/>
          <w:sz w:val="20"/>
          <w:szCs w:val="20"/>
          <w:lang w:val="en-US"/>
        </w:rPr>
        <w:t>for all substance</w:t>
      </w:r>
      <w:r w:rsidR="00894932">
        <w:rPr>
          <w:rFonts w:ascii="Arial" w:hAnsi="Arial" w:cs="Arial"/>
          <w:sz w:val="20"/>
          <w:szCs w:val="20"/>
          <w:lang w:val="en-US"/>
        </w:rPr>
        <w:t>s</w:t>
      </w:r>
      <w:proofErr w:type="gramEnd"/>
      <w:r w:rsidRPr="00C76DC5">
        <w:rPr>
          <w:rFonts w:ascii="Arial" w:hAnsi="Arial" w:cs="Arial"/>
          <w:sz w:val="20"/>
          <w:szCs w:val="20"/>
          <w:lang w:val="en-US"/>
        </w:rPr>
        <w:t>. Additionally</w:t>
      </w:r>
      <w:r w:rsidR="00894932">
        <w:rPr>
          <w:rFonts w:ascii="Arial" w:hAnsi="Arial" w:cs="Arial"/>
          <w:sz w:val="20"/>
          <w:szCs w:val="20"/>
          <w:lang w:val="en-US"/>
        </w:rPr>
        <w:t>,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 all groundwater samples were tested for the antiepileptic carbamazepine as </w:t>
      </w:r>
      <w:r w:rsidR="00894932">
        <w:rPr>
          <w:rFonts w:ascii="Arial" w:hAnsi="Arial" w:cs="Arial"/>
          <w:sz w:val="20"/>
          <w:szCs w:val="20"/>
          <w:lang w:val="en-US"/>
        </w:rPr>
        <w:t>municipal wastewater</w:t>
      </w:r>
      <w:r w:rsidR="00CD76D9">
        <w:rPr>
          <w:rFonts w:ascii="Arial" w:hAnsi="Arial" w:cs="Arial"/>
          <w:sz w:val="20"/>
          <w:szCs w:val="20"/>
          <w:lang w:val="en-US"/>
        </w:rPr>
        <w:t xml:space="preserve"> </w:t>
      </w:r>
      <w:r w:rsidRPr="00C76DC5">
        <w:rPr>
          <w:rFonts w:ascii="Arial" w:hAnsi="Arial" w:cs="Arial"/>
          <w:sz w:val="20"/>
          <w:szCs w:val="20"/>
          <w:lang w:val="en-US"/>
        </w:rPr>
        <w:t>tracer</w:t>
      </w:r>
      <w:r w:rsidR="00CD76D9">
        <w:rPr>
          <w:rFonts w:ascii="Arial" w:hAnsi="Arial" w:cs="Arial"/>
          <w:sz w:val="20"/>
          <w:szCs w:val="20"/>
          <w:lang w:val="en-US"/>
        </w:rPr>
        <w:t xml:space="preserve"> </w:t>
      </w:r>
      <w:r w:rsidR="00894932">
        <w:rPr>
          <w:rFonts w:ascii="Arial" w:hAnsi="Arial" w:cs="Arial"/>
          <w:sz w:val="20"/>
          <w:szCs w:val="20"/>
          <w:lang w:val="en-US"/>
        </w:rPr>
        <w:t xml:space="preserve">because some antibiotics, 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e.g. </w:t>
      </w:r>
      <w:proofErr w:type="spellStart"/>
      <w:r w:rsidR="007C6066" w:rsidRPr="00C76DC5">
        <w:rPr>
          <w:rFonts w:ascii="Arial" w:hAnsi="Arial" w:cs="Arial"/>
          <w:sz w:val="20"/>
          <w:szCs w:val="20"/>
          <w:lang w:val="en-US"/>
        </w:rPr>
        <w:t>sulfamethoxa</w:t>
      </w:r>
      <w:r w:rsidR="007C6066">
        <w:rPr>
          <w:rFonts w:ascii="Arial" w:hAnsi="Arial" w:cs="Arial"/>
          <w:sz w:val="20"/>
          <w:szCs w:val="20"/>
          <w:lang w:val="en-US"/>
        </w:rPr>
        <w:t>z</w:t>
      </w:r>
      <w:r w:rsidR="007C6066" w:rsidRPr="00C76DC5">
        <w:rPr>
          <w:rFonts w:ascii="Arial" w:hAnsi="Arial" w:cs="Arial"/>
          <w:sz w:val="20"/>
          <w:szCs w:val="20"/>
          <w:lang w:val="en-US"/>
        </w:rPr>
        <w:t>ole</w:t>
      </w:r>
      <w:proofErr w:type="spellEnd"/>
      <w:r w:rsidR="007C6066" w:rsidRPr="00C76DC5">
        <w:rPr>
          <w:rFonts w:ascii="Arial" w:hAnsi="Arial" w:cs="Arial"/>
          <w:sz w:val="20"/>
          <w:szCs w:val="20"/>
          <w:lang w:val="en-US"/>
        </w:rPr>
        <w:t xml:space="preserve"> </w:t>
      </w:r>
      <w:r w:rsidRPr="00C76DC5">
        <w:rPr>
          <w:rFonts w:ascii="Arial" w:hAnsi="Arial" w:cs="Arial"/>
          <w:sz w:val="20"/>
          <w:szCs w:val="20"/>
          <w:lang w:val="en-US"/>
        </w:rPr>
        <w:t>(SMX), are used both in human and veterinary medic</w:t>
      </w:r>
      <w:r w:rsidR="00894932">
        <w:rPr>
          <w:rFonts w:ascii="Arial" w:hAnsi="Arial" w:cs="Arial"/>
          <w:sz w:val="20"/>
          <w:szCs w:val="20"/>
          <w:lang w:val="en-US"/>
        </w:rPr>
        <w:t>ation</w:t>
      </w:r>
    </w:p>
    <w:p w:rsidR="00C54F4B" w:rsidRDefault="00C76DC5" w:rsidP="0015498B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C76DC5">
        <w:rPr>
          <w:rFonts w:ascii="Arial" w:hAnsi="Arial" w:cs="Arial"/>
          <w:sz w:val="20"/>
          <w:szCs w:val="20"/>
          <w:lang w:val="en-US"/>
        </w:rPr>
        <w:t>The total of 100 groundwater samples represent young, recently developed groundwater</w:t>
      </w:r>
      <w:r w:rsidR="00011D65">
        <w:rPr>
          <w:rFonts w:ascii="Arial" w:hAnsi="Arial" w:cs="Arial"/>
          <w:sz w:val="20"/>
          <w:szCs w:val="20"/>
          <w:lang w:val="en-US"/>
        </w:rPr>
        <w:t>.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 </w:t>
      </w:r>
      <w:r w:rsidR="00011D65" w:rsidRPr="00C76DC5">
        <w:rPr>
          <w:rFonts w:ascii="Arial" w:hAnsi="Arial" w:cs="Arial"/>
          <w:sz w:val="20"/>
          <w:szCs w:val="20"/>
          <w:lang w:val="en-US"/>
        </w:rPr>
        <w:t>Th</w:t>
      </w:r>
      <w:r w:rsidR="00011D65">
        <w:rPr>
          <w:rFonts w:ascii="Arial" w:hAnsi="Arial" w:cs="Arial"/>
          <w:sz w:val="20"/>
          <w:szCs w:val="20"/>
          <w:lang w:val="en-US"/>
        </w:rPr>
        <w:t xml:space="preserve">us, exhibiting high potential for </w:t>
      </w:r>
      <w:r w:rsidRPr="00C76DC5">
        <w:rPr>
          <w:rFonts w:ascii="Arial" w:hAnsi="Arial" w:cs="Arial"/>
          <w:sz w:val="20"/>
          <w:szCs w:val="20"/>
          <w:lang w:val="en-US"/>
        </w:rPr>
        <w:t>leaching of antibiotics into the groundwater.</w:t>
      </w:r>
      <w:r w:rsidR="00A62045">
        <w:rPr>
          <w:rFonts w:ascii="Arial" w:hAnsi="Arial" w:cs="Arial"/>
          <w:sz w:val="20"/>
          <w:szCs w:val="20"/>
          <w:lang w:val="en-US"/>
        </w:rPr>
        <w:t xml:space="preserve"> </w:t>
      </w:r>
      <w:r w:rsidR="00011D65">
        <w:rPr>
          <w:rFonts w:ascii="Arial" w:hAnsi="Arial" w:cs="Arial"/>
          <w:sz w:val="20"/>
          <w:szCs w:val="20"/>
          <w:lang w:val="en-US"/>
        </w:rPr>
        <w:t>Out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 of </w:t>
      </w:r>
      <w:r w:rsidR="00011D65">
        <w:rPr>
          <w:rFonts w:ascii="Arial" w:hAnsi="Arial" w:cs="Arial"/>
          <w:sz w:val="20"/>
          <w:szCs w:val="20"/>
          <w:lang w:val="en-US"/>
        </w:rPr>
        <w:t xml:space="preserve">the 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23 investigated antibiotics </w:t>
      </w:r>
      <w:r w:rsidR="00011D65">
        <w:rPr>
          <w:rFonts w:ascii="Arial" w:hAnsi="Arial" w:cs="Arial"/>
          <w:sz w:val="20"/>
          <w:szCs w:val="20"/>
          <w:lang w:val="en-US"/>
        </w:rPr>
        <w:t>only 3 sulfonamides could</w:t>
      </w:r>
      <w:r w:rsidR="00CD76D9">
        <w:rPr>
          <w:rFonts w:ascii="Arial" w:hAnsi="Arial" w:cs="Arial"/>
          <w:sz w:val="20"/>
          <w:szCs w:val="20"/>
          <w:lang w:val="en-US"/>
        </w:rPr>
        <w:t xml:space="preserve"> </w:t>
      </w:r>
      <w:r w:rsidR="00011D65">
        <w:rPr>
          <w:rFonts w:ascii="Arial" w:hAnsi="Arial" w:cs="Arial"/>
          <w:sz w:val="20"/>
          <w:szCs w:val="20"/>
          <w:lang w:val="en-US"/>
        </w:rPr>
        <w:t xml:space="preserve">be </w:t>
      </w:r>
      <w:r w:rsidRPr="00C76DC5">
        <w:rPr>
          <w:rFonts w:ascii="Arial" w:hAnsi="Arial" w:cs="Arial"/>
          <w:sz w:val="20"/>
          <w:szCs w:val="20"/>
          <w:lang w:val="en-US"/>
        </w:rPr>
        <w:t>detected. Tetracycline and all other antibiotics could not be verified.</w:t>
      </w:r>
      <w:r w:rsidR="00A62045">
        <w:rPr>
          <w:rFonts w:ascii="Arial" w:hAnsi="Arial" w:cs="Arial"/>
          <w:sz w:val="20"/>
          <w:szCs w:val="20"/>
          <w:lang w:val="en-US"/>
        </w:rPr>
        <w:t xml:space="preserve"> 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With regard to the 48 </w:t>
      </w:r>
      <w:r w:rsidR="00AB75D5">
        <w:rPr>
          <w:rFonts w:ascii="Arial" w:hAnsi="Arial" w:cs="Arial"/>
          <w:sz w:val="20"/>
          <w:szCs w:val="20"/>
          <w:lang w:val="en-US"/>
        </w:rPr>
        <w:t>sampling sites</w:t>
      </w:r>
      <w:r w:rsidRPr="00C76DC5">
        <w:rPr>
          <w:rFonts w:ascii="Arial" w:hAnsi="Arial" w:cs="Arial"/>
          <w:sz w:val="20"/>
          <w:szCs w:val="20"/>
          <w:lang w:val="en-US"/>
        </w:rPr>
        <w:t>, at 39 locations</w:t>
      </w:r>
      <w:r w:rsidR="00A62045">
        <w:rPr>
          <w:rFonts w:ascii="Arial" w:hAnsi="Arial" w:cs="Arial"/>
          <w:sz w:val="20"/>
          <w:szCs w:val="20"/>
          <w:lang w:val="en-US"/>
        </w:rPr>
        <w:t xml:space="preserve"> </w:t>
      </w:r>
      <w:r w:rsidRPr="00C76DC5">
        <w:rPr>
          <w:rFonts w:ascii="Arial" w:hAnsi="Arial" w:cs="Arial"/>
          <w:sz w:val="20"/>
          <w:szCs w:val="20"/>
          <w:lang w:val="en-US"/>
        </w:rPr>
        <w:t>no veterinary antibiotics were</w:t>
      </w:r>
      <w:r w:rsidR="00CD76D9">
        <w:rPr>
          <w:rFonts w:ascii="Arial" w:hAnsi="Arial" w:cs="Arial"/>
          <w:sz w:val="20"/>
          <w:szCs w:val="20"/>
          <w:lang w:val="en-US"/>
        </w:rPr>
        <w:t xml:space="preserve"> </w:t>
      </w:r>
      <w:r w:rsidR="00AB75D5">
        <w:rPr>
          <w:rFonts w:ascii="Arial" w:hAnsi="Arial" w:cs="Arial"/>
          <w:sz w:val="20"/>
          <w:szCs w:val="20"/>
          <w:lang w:val="en-US"/>
        </w:rPr>
        <w:t>detecte</w:t>
      </w:r>
      <w:r w:rsidR="00AB75D5" w:rsidRPr="00C76DC5">
        <w:rPr>
          <w:rFonts w:ascii="Arial" w:hAnsi="Arial" w:cs="Arial"/>
          <w:sz w:val="20"/>
          <w:szCs w:val="20"/>
          <w:lang w:val="en-US"/>
        </w:rPr>
        <w:t>d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. At </w:t>
      </w:r>
      <w:r w:rsidR="00C824BB">
        <w:rPr>
          <w:rFonts w:ascii="Arial" w:hAnsi="Arial" w:cs="Arial"/>
          <w:sz w:val="20"/>
          <w:szCs w:val="20"/>
          <w:lang w:val="en-US"/>
        </w:rPr>
        <w:t>seven</w:t>
      </w:r>
      <w:r w:rsidR="00C824BB" w:rsidRPr="00C76DC5">
        <w:rPr>
          <w:rFonts w:ascii="Arial" w:hAnsi="Arial" w:cs="Arial"/>
          <w:sz w:val="20"/>
          <w:szCs w:val="20"/>
          <w:lang w:val="en-US"/>
        </w:rPr>
        <w:t xml:space="preserve"> 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locations sulfonamides were detected at low concentrations </w:t>
      </w:r>
      <w:r w:rsidR="00AB75D5">
        <w:rPr>
          <w:rFonts w:ascii="Arial" w:hAnsi="Arial" w:cs="Arial"/>
          <w:sz w:val="20"/>
          <w:szCs w:val="20"/>
          <w:lang w:val="en-US"/>
        </w:rPr>
        <w:t>(</w:t>
      </w:r>
      <w:r w:rsidRPr="00C76DC5">
        <w:rPr>
          <w:rFonts w:ascii="Arial" w:hAnsi="Arial" w:cs="Arial"/>
          <w:sz w:val="20"/>
          <w:szCs w:val="20"/>
          <w:lang w:val="en-US"/>
        </w:rPr>
        <w:t>&lt;100 ng/L</w:t>
      </w:r>
      <w:r w:rsidR="00AB75D5">
        <w:rPr>
          <w:rFonts w:ascii="Arial" w:hAnsi="Arial" w:cs="Arial"/>
          <w:sz w:val="20"/>
          <w:szCs w:val="20"/>
          <w:lang w:val="en-US"/>
        </w:rPr>
        <w:t>)</w:t>
      </w:r>
      <w:r w:rsidR="00C824BB">
        <w:rPr>
          <w:rFonts w:ascii="Arial" w:hAnsi="Arial" w:cs="Arial"/>
          <w:sz w:val="20"/>
          <w:szCs w:val="20"/>
          <w:lang w:val="en-US"/>
        </w:rPr>
        <w:t xml:space="preserve"> and at two locations SMX</w:t>
      </w:r>
      <w:r w:rsidR="00C824BB" w:rsidRPr="00C76DC5">
        <w:rPr>
          <w:rFonts w:ascii="Arial" w:hAnsi="Arial" w:cs="Arial"/>
          <w:sz w:val="20"/>
          <w:szCs w:val="20"/>
          <w:lang w:val="en-US"/>
        </w:rPr>
        <w:t xml:space="preserve"> w</w:t>
      </w:r>
      <w:r w:rsidR="00C824BB">
        <w:rPr>
          <w:rFonts w:ascii="Arial" w:hAnsi="Arial" w:cs="Arial"/>
          <w:sz w:val="20"/>
          <w:szCs w:val="20"/>
          <w:lang w:val="en-US"/>
        </w:rPr>
        <w:t>as</w:t>
      </w:r>
      <w:r w:rsidR="00C824BB" w:rsidRPr="00C76DC5">
        <w:rPr>
          <w:rFonts w:ascii="Arial" w:hAnsi="Arial" w:cs="Arial"/>
          <w:sz w:val="20"/>
          <w:szCs w:val="20"/>
          <w:lang w:val="en-US"/>
        </w:rPr>
        <w:t xml:space="preserve"> </w:t>
      </w:r>
      <w:r w:rsidR="00C824BB">
        <w:rPr>
          <w:rFonts w:ascii="Arial" w:hAnsi="Arial" w:cs="Arial"/>
          <w:sz w:val="20"/>
          <w:szCs w:val="20"/>
          <w:lang w:val="en-US"/>
        </w:rPr>
        <w:t xml:space="preserve">repeatedly </w:t>
      </w:r>
      <w:r w:rsidR="00C824BB" w:rsidRPr="00C76DC5">
        <w:rPr>
          <w:rFonts w:ascii="Arial" w:hAnsi="Arial" w:cs="Arial"/>
          <w:sz w:val="20"/>
          <w:szCs w:val="20"/>
          <w:lang w:val="en-US"/>
        </w:rPr>
        <w:t xml:space="preserve">detected at concentrations </w:t>
      </w:r>
      <w:r w:rsidR="00C824BB">
        <w:rPr>
          <w:rFonts w:ascii="Arial" w:hAnsi="Arial" w:cs="Arial"/>
          <w:sz w:val="20"/>
          <w:szCs w:val="20"/>
          <w:lang w:val="en-US"/>
        </w:rPr>
        <w:t xml:space="preserve">above </w:t>
      </w:r>
      <w:r w:rsidR="00C824BB" w:rsidRPr="00C76DC5">
        <w:rPr>
          <w:rFonts w:ascii="Arial" w:hAnsi="Arial" w:cs="Arial"/>
          <w:sz w:val="20"/>
          <w:szCs w:val="20"/>
          <w:lang w:val="en-US"/>
        </w:rPr>
        <w:t>100ng/L</w:t>
      </w:r>
      <w:r w:rsidR="00DD3B42">
        <w:rPr>
          <w:rFonts w:ascii="Arial" w:hAnsi="Arial" w:cs="Arial"/>
          <w:sz w:val="20"/>
          <w:szCs w:val="20"/>
          <w:lang w:val="en-US"/>
        </w:rPr>
        <w:t>,</w:t>
      </w:r>
      <w:r w:rsidR="00DD3B42" w:rsidRPr="00DD3B42">
        <w:rPr>
          <w:rFonts w:ascii="Arial" w:hAnsi="Arial" w:cs="Arial"/>
          <w:sz w:val="20"/>
          <w:szCs w:val="20"/>
          <w:lang w:val="en-US"/>
        </w:rPr>
        <w:t xml:space="preserve"> </w:t>
      </w:r>
      <w:r w:rsidR="00DD3B42" w:rsidRPr="00C76DC5">
        <w:rPr>
          <w:rFonts w:ascii="Arial" w:hAnsi="Arial" w:cs="Arial"/>
          <w:sz w:val="20"/>
          <w:szCs w:val="20"/>
          <w:lang w:val="en-US"/>
        </w:rPr>
        <w:t xml:space="preserve">with a maximum of </w:t>
      </w:r>
      <w:r w:rsidR="00DD3B42">
        <w:rPr>
          <w:rFonts w:ascii="Arial" w:hAnsi="Arial" w:cs="Arial"/>
          <w:sz w:val="20"/>
          <w:szCs w:val="20"/>
          <w:lang w:val="en-US"/>
        </w:rPr>
        <w:t>950 ng/L.</w:t>
      </w:r>
      <w:r w:rsidR="00A62045">
        <w:rPr>
          <w:rFonts w:ascii="Arial" w:hAnsi="Arial" w:cs="Arial"/>
          <w:sz w:val="20"/>
          <w:szCs w:val="20"/>
          <w:lang w:val="en-US"/>
        </w:rPr>
        <w:t xml:space="preserve"> S</w:t>
      </w:r>
      <w:r w:rsidRPr="00C76DC5">
        <w:rPr>
          <w:rFonts w:ascii="Arial" w:hAnsi="Arial" w:cs="Arial"/>
          <w:sz w:val="20"/>
          <w:szCs w:val="20"/>
          <w:lang w:val="en-US"/>
        </w:rPr>
        <w:t>ulfadiazine and sulfadimidin</w:t>
      </w:r>
      <w:r w:rsidR="0009772B">
        <w:rPr>
          <w:rFonts w:ascii="Arial" w:hAnsi="Arial" w:cs="Arial"/>
          <w:sz w:val="20"/>
          <w:szCs w:val="20"/>
          <w:lang w:val="en-US"/>
        </w:rPr>
        <w:t>e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 could be found at concentrations slightly above the detection limit. </w:t>
      </w:r>
      <w:r w:rsidR="00CD76D9">
        <w:rPr>
          <w:rFonts w:ascii="Arial" w:hAnsi="Arial" w:cs="Arial"/>
          <w:sz w:val="20"/>
          <w:szCs w:val="20"/>
          <w:lang w:val="en-US"/>
        </w:rPr>
        <w:t>W</w:t>
      </w:r>
      <w:r w:rsidRPr="00C76DC5">
        <w:rPr>
          <w:rFonts w:ascii="Arial" w:hAnsi="Arial" w:cs="Arial"/>
          <w:sz w:val="20"/>
          <w:szCs w:val="20"/>
          <w:lang w:val="en-US"/>
        </w:rPr>
        <w:t>e can conclude that t</w:t>
      </w:r>
      <w:r w:rsidR="00F76A6F">
        <w:rPr>
          <w:rFonts w:ascii="Arial" w:hAnsi="Arial" w:cs="Arial"/>
          <w:sz w:val="20"/>
          <w:szCs w:val="20"/>
          <w:lang w:val="en-US"/>
        </w:rPr>
        <w:t>ranslocation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 of veterinary antibiotics into near-surface groundwater is not ubiquitous in Germany. However, </w:t>
      </w:r>
      <w:r w:rsidR="00F76A6F" w:rsidRPr="00C76DC5">
        <w:rPr>
          <w:rFonts w:ascii="Arial" w:hAnsi="Arial" w:cs="Arial"/>
          <w:sz w:val="20"/>
          <w:szCs w:val="20"/>
          <w:lang w:val="en-US"/>
        </w:rPr>
        <w:t>unfavorable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 conditions show </w:t>
      </w:r>
      <w:r w:rsidR="00F76A6F">
        <w:rPr>
          <w:rFonts w:ascii="Arial" w:hAnsi="Arial" w:cs="Arial"/>
          <w:sz w:val="20"/>
          <w:szCs w:val="20"/>
          <w:lang w:val="en-US"/>
        </w:rPr>
        <w:t xml:space="preserve">presence 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of antibiotics </w:t>
      </w:r>
      <w:r w:rsidR="00F76A6F">
        <w:rPr>
          <w:rFonts w:ascii="Arial" w:hAnsi="Arial" w:cs="Arial"/>
          <w:sz w:val="20"/>
          <w:szCs w:val="20"/>
          <w:lang w:val="en-US"/>
        </w:rPr>
        <w:t xml:space="preserve">in groundwater </w:t>
      </w:r>
      <w:r w:rsidRPr="00C76DC5">
        <w:rPr>
          <w:rFonts w:ascii="Arial" w:hAnsi="Arial" w:cs="Arial"/>
          <w:sz w:val="20"/>
          <w:szCs w:val="20"/>
          <w:lang w:val="en-US"/>
        </w:rPr>
        <w:t xml:space="preserve">with high seasonal variability. </w:t>
      </w:r>
    </w:p>
    <w:p w:rsidR="00B70744" w:rsidRPr="00A37183" w:rsidRDefault="00B70744" w:rsidP="00B70744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B70744" w:rsidRPr="00A37183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 Hannappel">
    <w15:presenceInfo w15:providerId="None" w15:userId="Stephan Hannapp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10653"/>
    <w:rsid w:val="00011D65"/>
    <w:rsid w:val="000566EE"/>
    <w:rsid w:val="00086902"/>
    <w:rsid w:val="0009772B"/>
    <w:rsid w:val="000A0843"/>
    <w:rsid w:val="000F7DDD"/>
    <w:rsid w:val="0015498B"/>
    <w:rsid w:val="0016515C"/>
    <w:rsid w:val="0017215F"/>
    <w:rsid w:val="001A6F72"/>
    <w:rsid w:val="001F4812"/>
    <w:rsid w:val="00241318"/>
    <w:rsid w:val="002B3648"/>
    <w:rsid w:val="003556EC"/>
    <w:rsid w:val="00383938"/>
    <w:rsid w:val="003D0192"/>
    <w:rsid w:val="00455675"/>
    <w:rsid w:val="00455DBB"/>
    <w:rsid w:val="004B2CE5"/>
    <w:rsid w:val="004E6B69"/>
    <w:rsid w:val="004F3F40"/>
    <w:rsid w:val="00536439"/>
    <w:rsid w:val="00563CF7"/>
    <w:rsid w:val="0060077C"/>
    <w:rsid w:val="00730D5B"/>
    <w:rsid w:val="007C6066"/>
    <w:rsid w:val="007D3007"/>
    <w:rsid w:val="00831661"/>
    <w:rsid w:val="00842433"/>
    <w:rsid w:val="00894932"/>
    <w:rsid w:val="008C47B6"/>
    <w:rsid w:val="008E1BB9"/>
    <w:rsid w:val="0091422A"/>
    <w:rsid w:val="00945D8D"/>
    <w:rsid w:val="009555A7"/>
    <w:rsid w:val="009B473C"/>
    <w:rsid w:val="00A34C75"/>
    <w:rsid w:val="00A37183"/>
    <w:rsid w:val="00A377E4"/>
    <w:rsid w:val="00A37BE3"/>
    <w:rsid w:val="00A40167"/>
    <w:rsid w:val="00A4450B"/>
    <w:rsid w:val="00A62045"/>
    <w:rsid w:val="00AA32EB"/>
    <w:rsid w:val="00AB75D5"/>
    <w:rsid w:val="00B10E8D"/>
    <w:rsid w:val="00B47390"/>
    <w:rsid w:val="00B70744"/>
    <w:rsid w:val="00BB51C3"/>
    <w:rsid w:val="00C22D80"/>
    <w:rsid w:val="00C54F4B"/>
    <w:rsid w:val="00C76DC5"/>
    <w:rsid w:val="00C824BB"/>
    <w:rsid w:val="00CD76D9"/>
    <w:rsid w:val="00D2223F"/>
    <w:rsid w:val="00DD3B42"/>
    <w:rsid w:val="00DE0C84"/>
    <w:rsid w:val="00DF6705"/>
    <w:rsid w:val="00E00DF7"/>
    <w:rsid w:val="00E05237"/>
    <w:rsid w:val="00EF0E3B"/>
    <w:rsid w:val="00F76A6F"/>
    <w:rsid w:val="00F8429A"/>
    <w:rsid w:val="00F9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2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06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2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06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D5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5D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5D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5D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5D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5D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24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06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2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06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D5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5D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5D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5D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5D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5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ehlke@infu.tu-dortmu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Umweltbundesamt</Company>
  <LinksUpToDate>false</LinksUpToDate>
  <CharactersWithSpaces>3207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Sebastian Zühlke</cp:lastModifiedBy>
  <cp:revision>8</cp:revision>
  <dcterms:created xsi:type="dcterms:W3CDTF">2015-04-29T08:17:00Z</dcterms:created>
  <dcterms:modified xsi:type="dcterms:W3CDTF">2015-04-29T09:01:00Z</dcterms:modified>
</cp:coreProperties>
</file>