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0" w:rsidRPr="00551D50" w:rsidRDefault="00551D50" w:rsidP="00551D50">
      <w:pPr>
        <w:pStyle w:val="01PaperTitle"/>
        <w:jc w:val="center"/>
        <w:rPr>
          <w:rFonts w:ascii="Arial" w:hAnsi="Arial" w:cs="Arial"/>
          <w:sz w:val="28"/>
        </w:rPr>
      </w:pPr>
      <w:r w:rsidRPr="00551D50">
        <w:rPr>
          <w:rFonts w:ascii="Arial" w:hAnsi="Arial" w:cs="Arial"/>
          <w:sz w:val="28"/>
        </w:rPr>
        <w:t>Iminium-</w:t>
      </w:r>
      <w:r w:rsidR="00BB709F" w:rsidRPr="00551D50">
        <w:rPr>
          <w:rFonts w:ascii="Arial" w:hAnsi="Arial" w:cs="Arial"/>
          <w:sz w:val="28"/>
        </w:rPr>
        <w:t>catalysed</w:t>
      </w:r>
      <w:r w:rsidRPr="00551D50">
        <w:rPr>
          <w:rFonts w:ascii="Arial" w:hAnsi="Arial" w:cs="Arial"/>
          <w:sz w:val="28"/>
        </w:rPr>
        <w:t xml:space="preserve"> hydrolysis of epoxides by NH</w:t>
      </w:r>
      <w:r w:rsidRPr="00551D50">
        <w:rPr>
          <w:rFonts w:ascii="Arial" w:hAnsi="Arial" w:cs="Arial"/>
          <w:sz w:val="28"/>
          <w:vertAlign w:val="subscript"/>
        </w:rPr>
        <w:t>4</w:t>
      </w:r>
      <w:r w:rsidRPr="00551D50">
        <w:rPr>
          <w:rFonts w:ascii="Arial" w:hAnsi="Arial" w:cs="Arial"/>
          <w:sz w:val="28"/>
          <w:vertAlign w:val="superscript"/>
        </w:rPr>
        <w:t xml:space="preserve">+ </w:t>
      </w:r>
      <w:r w:rsidRPr="00551D50">
        <w:rPr>
          <w:rFonts w:ascii="Arial" w:hAnsi="Arial" w:cs="Arial"/>
          <w:sz w:val="28"/>
        </w:rPr>
        <w:t>in water</w:t>
      </w:r>
      <w:r w:rsidR="00B56EA5">
        <w:rPr>
          <w:rFonts w:ascii="Arial" w:hAnsi="Arial" w:cs="Arial"/>
          <w:sz w:val="28"/>
        </w:rPr>
        <w:t>:</w:t>
      </w:r>
      <w:r w:rsidRPr="00551D50">
        <w:rPr>
          <w:rFonts w:ascii="Arial" w:hAnsi="Arial" w:cs="Arial"/>
          <w:sz w:val="28"/>
        </w:rPr>
        <w:t xml:space="preserve"> </w:t>
      </w:r>
      <w:r w:rsidR="00B56EA5">
        <w:rPr>
          <w:rFonts w:ascii="Arial" w:hAnsi="Arial" w:cs="Arial"/>
          <w:sz w:val="28"/>
        </w:rPr>
        <w:t>importance for atmospheric and green chemistry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F67535" w:rsidRDefault="00F67535" w:rsidP="00DF6705">
      <w:pPr>
        <w:spacing w:after="120"/>
        <w:rPr>
          <w:rFonts w:ascii="Arial" w:hAnsi="Arial" w:cs="Arial"/>
          <w:smallCaps/>
          <w:noProof/>
          <w:lang w:val="en-US"/>
        </w:rPr>
      </w:pPr>
      <w:r w:rsidRPr="00D576BA">
        <w:rPr>
          <w:rFonts w:ascii="Arial" w:hAnsi="Arial" w:cs="Arial"/>
          <w:smallCaps/>
          <w:noProof/>
          <w:u w:val="single"/>
          <w:lang w:val="en-US"/>
        </w:rPr>
        <w:t>aurelia maxut</w:t>
      </w:r>
      <w:r w:rsidR="00DF6705" w:rsidRPr="00D576BA">
        <w:rPr>
          <w:rFonts w:ascii="Arial" w:hAnsi="Arial" w:cs="Arial"/>
          <w:smallCaps/>
          <w:noProof/>
          <w:u w:val="single"/>
          <w:vertAlign w:val="superscript"/>
          <w:lang w:val="en-US"/>
        </w:rPr>
        <w:t>1</w:t>
      </w:r>
      <w:r w:rsidR="00DF6705" w:rsidRPr="00A34C75">
        <w:rPr>
          <w:rFonts w:ascii="Arial" w:hAnsi="Arial" w:cs="Arial"/>
          <w:smallCaps/>
          <w:noProof/>
          <w:lang w:val="en-US"/>
        </w:rPr>
        <w:t xml:space="preserve">, </w:t>
      </w:r>
      <w:r w:rsidR="00FE2046">
        <w:rPr>
          <w:rFonts w:ascii="Arial" w:hAnsi="Arial" w:cs="Arial"/>
          <w:smallCaps/>
          <w:noProof/>
          <w:lang w:val="en-US"/>
        </w:rPr>
        <w:t>barbara noziere</w:t>
      </w:r>
      <w:r w:rsidR="00FE2046" w:rsidRPr="00BF15D7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="00FE2046" w:rsidRPr="00FE2046">
        <w:rPr>
          <w:rFonts w:ascii="Arial" w:hAnsi="Arial" w:cs="Arial"/>
          <w:smallCaps/>
          <w:noProof/>
          <w:lang w:val="en-US"/>
        </w:rPr>
        <w:t>,</w:t>
      </w:r>
      <w:r w:rsidR="00FE2046">
        <w:rPr>
          <w:rFonts w:ascii="Arial" w:hAnsi="Arial" w:cs="Arial"/>
          <w:smallCaps/>
          <w:noProof/>
          <w:vertAlign w:val="superscript"/>
          <w:lang w:val="en-US"/>
        </w:rPr>
        <w:t xml:space="preserve"> </w:t>
      </w:r>
      <w:r>
        <w:rPr>
          <w:rFonts w:ascii="Arial" w:hAnsi="Arial" w:cs="Arial"/>
          <w:smallCaps/>
          <w:noProof/>
          <w:lang w:val="en-US"/>
        </w:rPr>
        <w:t>bernard fenet</w:t>
      </w:r>
      <w:r w:rsidR="00DF6705" w:rsidRPr="00A34C75">
        <w:rPr>
          <w:rFonts w:ascii="Arial" w:hAnsi="Arial" w:cs="Arial"/>
          <w:smallCaps/>
          <w:noProof/>
          <w:vertAlign w:val="superscript"/>
          <w:lang w:val="en-US"/>
        </w:rPr>
        <w:t>2</w:t>
      </w:r>
      <w:r>
        <w:rPr>
          <w:rFonts w:ascii="Arial" w:hAnsi="Arial" w:cs="Arial"/>
          <w:smallCaps/>
          <w:noProof/>
          <w:lang w:val="en-US"/>
        </w:rPr>
        <w:t>, ludovic fine</w:t>
      </w:r>
      <w:r w:rsidRPr="00F67535">
        <w:rPr>
          <w:rFonts w:ascii="Arial" w:hAnsi="Arial" w:cs="Arial"/>
          <w:smallCaps/>
          <w:noProof/>
          <w:vertAlign w:val="superscript"/>
          <w:lang w:val="en-US"/>
        </w:rPr>
        <w:t>1</w:t>
      </w:r>
      <w:r>
        <w:rPr>
          <w:rFonts w:ascii="Arial" w:hAnsi="Arial" w:cs="Arial"/>
          <w:smallCaps/>
          <w:noProof/>
          <w:lang w:val="en-US"/>
        </w:rPr>
        <w:t xml:space="preserve">, </w:t>
      </w:r>
      <w:r w:rsidR="00BF15D7">
        <w:rPr>
          <w:rFonts w:ascii="Arial" w:hAnsi="Arial" w:cs="Arial"/>
          <w:smallCaps/>
          <w:noProof/>
          <w:lang w:val="en-US"/>
        </w:rPr>
        <w:t>corinne fe</w:t>
      </w:r>
      <w:r w:rsidR="00B46CA0">
        <w:rPr>
          <w:rFonts w:ascii="Arial" w:hAnsi="Arial" w:cs="Arial"/>
          <w:smallCaps/>
          <w:noProof/>
          <w:lang w:val="en-US"/>
        </w:rPr>
        <w:t>rro</w:t>
      </w:r>
      <w:r w:rsidR="00BF15D7">
        <w:rPr>
          <w:rFonts w:ascii="Arial" w:hAnsi="Arial" w:cs="Arial"/>
          <w:smallCaps/>
          <w:noProof/>
          <w:lang w:val="en-US"/>
        </w:rPr>
        <w:t>nato</w:t>
      </w:r>
      <w:r w:rsidR="00BF15D7" w:rsidRPr="00BF15D7">
        <w:rPr>
          <w:rFonts w:ascii="Arial" w:hAnsi="Arial" w:cs="Arial"/>
          <w:smallCaps/>
          <w:noProof/>
          <w:vertAlign w:val="superscript"/>
          <w:lang w:val="en-US"/>
        </w:rPr>
        <w:t>1</w:t>
      </w:r>
    </w:p>
    <w:p w:rsidR="00DF6705" w:rsidRPr="000F7DDD" w:rsidRDefault="00DF6705" w:rsidP="00DF6705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BF15D7">
        <w:rPr>
          <w:rFonts w:ascii="Arial" w:hAnsi="Arial" w:cs="Arial"/>
          <w:noProof/>
          <w:sz w:val="18"/>
          <w:szCs w:val="18"/>
        </w:rPr>
        <w:t xml:space="preserve">IRCELYON, CNRS &amp; Université Lyon 1, 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 </w:t>
      </w:r>
      <w:r w:rsidR="00BF15D7">
        <w:rPr>
          <w:rFonts w:ascii="Arial" w:hAnsi="Arial" w:cs="Arial"/>
          <w:noProof/>
          <w:sz w:val="18"/>
          <w:szCs w:val="18"/>
        </w:rPr>
        <w:t>2 avenue Albert Einstein, 69626 Villeurbanne, France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</w:p>
    <w:p w:rsidR="00241318" w:rsidRDefault="00DF6705" w:rsidP="00BF15D7">
      <w:pPr>
        <w:spacing w:after="120"/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BF15D7">
        <w:rPr>
          <w:rFonts w:ascii="Arial" w:hAnsi="Arial" w:cs="Arial"/>
          <w:noProof/>
          <w:sz w:val="18"/>
          <w:szCs w:val="18"/>
        </w:rPr>
        <w:t>CCRMN, Uviversité Lyon 1, 69626 Villeurbanne, France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</w:p>
    <w:p w:rsidR="004B2CE5" w:rsidRPr="002B6449" w:rsidRDefault="004B2CE5" w:rsidP="00C54F4B">
      <w:pPr>
        <w:jc w:val="both"/>
        <w:rPr>
          <w:rFonts w:ascii="Arial" w:hAnsi="Arial" w:cs="Arial"/>
          <w:noProof/>
          <w:sz w:val="20"/>
          <w:szCs w:val="20"/>
        </w:rPr>
      </w:pPr>
    </w:p>
    <w:p w:rsidR="00B56EA5" w:rsidRPr="00B46CA0" w:rsidRDefault="00B56EA5" w:rsidP="00B46CA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46CA0">
        <w:rPr>
          <w:rFonts w:ascii="Arial" w:hAnsi="Arial" w:cs="Arial"/>
          <w:sz w:val="20"/>
          <w:szCs w:val="20"/>
        </w:rPr>
        <w:t>Iminium catalysis, which was known for a long time to be mediated by amines and amino acids, was also recently shown to be mediated by inorganic ammonium ions, NH</w:t>
      </w:r>
      <w:r w:rsidRPr="00B46CA0">
        <w:rPr>
          <w:rFonts w:ascii="Arial" w:hAnsi="Arial" w:cs="Arial"/>
          <w:sz w:val="20"/>
          <w:szCs w:val="20"/>
          <w:vertAlign w:val="subscript"/>
        </w:rPr>
        <w:t>4</w:t>
      </w:r>
      <w:r w:rsidRPr="00B46CA0">
        <w:rPr>
          <w:rFonts w:ascii="Arial" w:hAnsi="Arial" w:cs="Arial"/>
          <w:sz w:val="20"/>
          <w:szCs w:val="20"/>
          <w:vertAlign w:val="superscript"/>
        </w:rPr>
        <w:t>+</w:t>
      </w:r>
      <w:r w:rsidRPr="00B46CA0">
        <w:rPr>
          <w:rFonts w:ascii="Arial" w:hAnsi="Arial" w:cs="Arial"/>
          <w:sz w:val="20"/>
          <w:szCs w:val="20"/>
        </w:rPr>
        <w:t>. Iminium catalysis by NH</w:t>
      </w:r>
      <w:r w:rsidRPr="00B46CA0">
        <w:rPr>
          <w:rFonts w:ascii="Arial" w:hAnsi="Arial" w:cs="Arial"/>
          <w:sz w:val="20"/>
          <w:szCs w:val="20"/>
          <w:vertAlign w:val="subscript"/>
        </w:rPr>
        <w:t>4</w:t>
      </w:r>
      <w:r w:rsidRPr="00B46CA0">
        <w:rPr>
          <w:rFonts w:ascii="Arial" w:hAnsi="Arial" w:cs="Arial"/>
          <w:sz w:val="20"/>
          <w:szCs w:val="20"/>
          <w:vertAlign w:val="superscript"/>
        </w:rPr>
        <w:t>+</w:t>
      </w:r>
      <w:r w:rsidRPr="00B46CA0">
        <w:rPr>
          <w:rFonts w:ascii="Arial" w:hAnsi="Arial" w:cs="Arial"/>
          <w:sz w:val="20"/>
          <w:szCs w:val="20"/>
        </w:rPr>
        <w:t xml:space="preserve"> is potentially of great interest both for green chemistry </w:t>
      </w:r>
      <w:r w:rsidR="00F13E4F" w:rsidRPr="00B46CA0">
        <w:rPr>
          <w:rFonts w:ascii="Arial" w:hAnsi="Arial" w:cs="Arial"/>
          <w:sz w:val="20"/>
          <w:szCs w:val="20"/>
          <w:lang w:val="en-US" w:eastAsia="en-GB"/>
        </w:rPr>
        <w:t xml:space="preserve">in </w:t>
      </w:r>
      <w:r w:rsidR="00F13E4F" w:rsidRPr="002734C6">
        <w:rPr>
          <w:rFonts w:ascii="Arial" w:hAnsi="Arial" w:cs="Arial"/>
          <w:sz w:val="20"/>
          <w:szCs w:val="20"/>
          <w:lang w:val="en-US" w:eastAsia="en-GB"/>
        </w:rPr>
        <w:t xml:space="preserve">water </w:t>
      </w:r>
      <w:r w:rsidRPr="002734C6">
        <w:rPr>
          <w:rFonts w:ascii="Arial" w:hAnsi="Arial" w:cs="Arial"/>
          <w:sz w:val="20"/>
          <w:szCs w:val="20"/>
          <w:lang w:val="en-US"/>
        </w:rPr>
        <w:t xml:space="preserve">and in atmospheric aerosols where these ions are abundant. In this work we investigate the hydrolysis of epoxides such as </w:t>
      </w:r>
      <w:r w:rsidRPr="002734C6">
        <w:rPr>
          <w:rFonts w:ascii="Arial" w:hAnsi="Arial" w:cs="Arial"/>
          <w:sz w:val="20"/>
          <w:szCs w:val="20"/>
          <w:lang w:val="en-US" w:eastAsia="en-GB"/>
        </w:rPr>
        <w:t xml:space="preserve">1,2-epoxybutane, cis-2,3-epoxybutane, 2,3-dimethyl-2,3-epoxybutane, and the </w:t>
      </w:r>
      <w:r w:rsidRPr="002734C6">
        <w:rPr>
          <w:rFonts w:ascii="Arial" w:hAnsi="Arial" w:cs="Arial"/>
          <w:sz w:val="20"/>
          <w:szCs w:val="20"/>
          <w:lang w:val="en-US"/>
        </w:rPr>
        <w:t>“isoprene-derived” cis- and trans-(2-methyloxirane-2,3-diyl)dim</w:t>
      </w:r>
      <w:bookmarkStart w:id="0" w:name="_GoBack"/>
      <w:bookmarkEnd w:id="0"/>
      <w:r w:rsidRPr="002734C6">
        <w:rPr>
          <w:rFonts w:ascii="Arial" w:hAnsi="Arial" w:cs="Arial"/>
          <w:sz w:val="20"/>
          <w:szCs w:val="20"/>
          <w:lang w:val="en-US"/>
        </w:rPr>
        <w:t>ethanol (or “</w:t>
      </w:r>
      <w:r w:rsidRPr="002734C6">
        <w:rPr>
          <w:rFonts w:ascii="Arial" w:hAnsi="Arial" w:cs="Arial"/>
          <w:sz w:val="20"/>
          <w:szCs w:val="20"/>
          <w:lang w:val="en-US" w:eastAsia="en-GB"/>
        </w:rPr>
        <w:t xml:space="preserve">IEPOX” 3 and 4, respectively) </w:t>
      </w:r>
      <w:r w:rsidRPr="002734C6">
        <w:rPr>
          <w:rFonts w:ascii="Arial" w:hAnsi="Arial" w:cs="Arial"/>
          <w:sz w:val="20"/>
          <w:szCs w:val="20"/>
          <w:lang w:val="en-US"/>
        </w:rPr>
        <w:t xml:space="preserve">in aqueous solutions at pH = 5-8 </w:t>
      </w:r>
      <w:r w:rsidR="00F13E4F" w:rsidRPr="002734C6">
        <w:rPr>
          <w:rFonts w:ascii="Arial" w:hAnsi="Arial" w:cs="Arial"/>
          <w:sz w:val="20"/>
          <w:szCs w:val="20"/>
          <w:lang w:val="en-US"/>
        </w:rPr>
        <w:t>in the presence of</w:t>
      </w:r>
      <w:r w:rsidRPr="002734C6">
        <w:rPr>
          <w:rFonts w:ascii="Arial" w:hAnsi="Arial" w:cs="Arial"/>
          <w:sz w:val="20"/>
          <w:szCs w:val="20"/>
          <w:lang w:val="en-US"/>
        </w:rPr>
        <w:t xml:space="preserve"> </w:t>
      </w:r>
      <w:r w:rsidR="00F13E4F" w:rsidRPr="002734C6">
        <w:rPr>
          <w:rFonts w:ascii="Arial" w:hAnsi="Arial" w:cs="Arial"/>
          <w:sz w:val="20"/>
          <w:szCs w:val="20"/>
          <w:lang w:val="en-US"/>
        </w:rPr>
        <w:t>NH</w:t>
      </w:r>
      <w:r w:rsidRPr="002734C6">
        <w:rPr>
          <w:rFonts w:ascii="Arial" w:hAnsi="Arial" w:cs="Arial"/>
          <w:sz w:val="20"/>
          <w:szCs w:val="20"/>
          <w:vertAlign w:val="subscript"/>
          <w:lang w:val="en-US"/>
        </w:rPr>
        <w:t>4</w:t>
      </w:r>
      <w:r w:rsidRPr="002734C6">
        <w:rPr>
          <w:rFonts w:ascii="Arial" w:hAnsi="Arial" w:cs="Arial"/>
          <w:sz w:val="20"/>
          <w:szCs w:val="20"/>
          <w:vertAlign w:val="superscript"/>
          <w:lang w:val="en-US"/>
        </w:rPr>
        <w:t>+</w:t>
      </w:r>
      <w:r w:rsidRPr="002734C6">
        <w:rPr>
          <w:rFonts w:ascii="Arial" w:hAnsi="Arial" w:cs="Arial"/>
          <w:sz w:val="20"/>
          <w:szCs w:val="20"/>
          <w:lang w:val="en-US" w:eastAsia="en-GB"/>
        </w:rPr>
        <w:t xml:space="preserve">. The products and kinetics of each reaction have been studied with a combination of GC/MS, GC/FID and </w:t>
      </w:r>
      <w:r w:rsidRPr="002734C6">
        <w:rPr>
          <w:rFonts w:ascii="Arial" w:hAnsi="Arial" w:cs="Arial"/>
          <w:sz w:val="20"/>
          <w:szCs w:val="20"/>
          <w:vertAlign w:val="superscript"/>
          <w:lang w:val="en-US" w:eastAsia="en-GB"/>
        </w:rPr>
        <w:t>1</w:t>
      </w:r>
      <w:r w:rsidRPr="002734C6">
        <w:rPr>
          <w:rFonts w:ascii="Arial" w:hAnsi="Arial" w:cs="Arial"/>
          <w:sz w:val="20"/>
          <w:szCs w:val="20"/>
          <w:lang w:val="en-US" w:eastAsia="en-GB"/>
        </w:rPr>
        <w:t>H-NMR and by comparison with authentic standards. The results showed</w:t>
      </w:r>
      <w:r w:rsidRPr="00B46CA0">
        <w:rPr>
          <w:rFonts w:ascii="Arial" w:hAnsi="Arial" w:cs="Arial"/>
          <w:sz w:val="20"/>
          <w:szCs w:val="20"/>
          <w:lang w:val="en-US" w:eastAsia="en-GB"/>
        </w:rPr>
        <w:t xml:space="preserve"> that each epoxide produced the expected diol or tetrol in large yield and that the reaction rate was much larger than when catalyzed by base or acid, confirming that NH</w:t>
      </w:r>
      <w:r w:rsidRPr="00B46CA0">
        <w:rPr>
          <w:rFonts w:ascii="Arial" w:hAnsi="Arial" w:cs="Arial"/>
          <w:sz w:val="20"/>
          <w:szCs w:val="20"/>
          <w:vertAlign w:val="subscript"/>
          <w:lang w:val="en-US" w:eastAsia="en-GB"/>
        </w:rPr>
        <w:t>4</w:t>
      </w:r>
      <w:r w:rsidRPr="00B46CA0">
        <w:rPr>
          <w:rFonts w:ascii="Arial" w:hAnsi="Arial" w:cs="Arial"/>
          <w:sz w:val="20"/>
          <w:szCs w:val="20"/>
          <w:vertAlign w:val="superscript"/>
          <w:lang w:val="en-US" w:eastAsia="en-GB"/>
        </w:rPr>
        <w:t>+</w:t>
      </w:r>
      <w:r w:rsidRPr="00B46CA0">
        <w:rPr>
          <w:rFonts w:ascii="Arial" w:hAnsi="Arial" w:cs="Arial"/>
          <w:sz w:val="20"/>
          <w:szCs w:val="20"/>
          <w:lang w:val="en-US" w:eastAsia="en-GB"/>
        </w:rPr>
        <w:t xml:space="preserve"> is an efficient catalyst for the hydrolysis of epoxides. Iminium catalysis by NH</w:t>
      </w:r>
      <w:r w:rsidRPr="00B46CA0">
        <w:rPr>
          <w:rFonts w:ascii="Arial" w:hAnsi="Arial" w:cs="Arial"/>
          <w:sz w:val="20"/>
          <w:szCs w:val="20"/>
          <w:vertAlign w:val="subscript"/>
          <w:lang w:val="en-US" w:eastAsia="en-GB"/>
        </w:rPr>
        <w:t>4</w:t>
      </w:r>
      <w:r w:rsidRPr="00B46CA0">
        <w:rPr>
          <w:rFonts w:ascii="Arial" w:hAnsi="Arial" w:cs="Arial"/>
          <w:sz w:val="20"/>
          <w:szCs w:val="20"/>
          <w:vertAlign w:val="superscript"/>
          <w:lang w:val="en-US" w:eastAsia="en-GB"/>
        </w:rPr>
        <w:t>+</w:t>
      </w:r>
      <w:r w:rsidRPr="00B46CA0">
        <w:rPr>
          <w:rFonts w:ascii="Arial" w:hAnsi="Arial" w:cs="Arial"/>
          <w:sz w:val="20"/>
          <w:szCs w:val="20"/>
          <w:lang w:val="en-US" w:eastAsia="en-GB"/>
        </w:rPr>
        <w:t xml:space="preserve"> thus provides a cheap and green alternative for the manufacturing of diols and </w:t>
      </w:r>
      <w:r w:rsidR="00A05B22">
        <w:rPr>
          <w:rFonts w:ascii="Arial" w:hAnsi="Arial" w:cs="Arial"/>
          <w:sz w:val="20"/>
          <w:szCs w:val="20"/>
          <w:lang w:val="en-US" w:eastAsia="en-GB"/>
        </w:rPr>
        <w:t>glycols</w:t>
      </w:r>
      <w:r w:rsidR="00F13E4F" w:rsidRPr="00B46CA0">
        <w:rPr>
          <w:rFonts w:ascii="Arial" w:hAnsi="Arial" w:cs="Arial"/>
          <w:sz w:val="20"/>
          <w:szCs w:val="20"/>
          <w:lang w:val="en-US" w:eastAsia="en-GB"/>
        </w:rPr>
        <w:t xml:space="preserve"> in water</w:t>
      </w:r>
      <w:r w:rsidRPr="00B46CA0">
        <w:rPr>
          <w:rFonts w:ascii="Arial" w:hAnsi="Arial" w:cs="Arial"/>
          <w:sz w:val="20"/>
          <w:szCs w:val="20"/>
          <w:lang w:val="en-US" w:eastAsia="en-GB"/>
        </w:rPr>
        <w:t>. In tropospheric aerosols, the hydrolysis of epoxides by NH</w:t>
      </w:r>
      <w:r w:rsidRPr="00B46CA0">
        <w:rPr>
          <w:rFonts w:ascii="Arial" w:hAnsi="Arial" w:cs="Arial"/>
          <w:sz w:val="20"/>
          <w:szCs w:val="20"/>
          <w:vertAlign w:val="subscript"/>
          <w:lang w:val="en-US" w:eastAsia="en-GB"/>
        </w:rPr>
        <w:t>4</w:t>
      </w:r>
      <w:r w:rsidRPr="00B46CA0">
        <w:rPr>
          <w:rFonts w:ascii="Arial" w:hAnsi="Arial" w:cs="Arial"/>
          <w:sz w:val="20"/>
          <w:szCs w:val="20"/>
          <w:vertAlign w:val="superscript"/>
          <w:lang w:val="en-US" w:eastAsia="en-GB"/>
        </w:rPr>
        <w:t>+</w:t>
      </w:r>
      <w:r w:rsidR="00F13E4F" w:rsidRPr="00B46CA0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B46CA0">
        <w:rPr>
          <w:rFonts w:ascii="Arial" w:hAnsi="Arial" w:cs="Arial"/>
          <w:sz w:val="20"/>
          <w:szCs w:val="20"/>
          <w:lang w:val="en-US" w:eastAsia="en-GB"/>
        </w:rPr>
        <w:t xml:space="preserve">catalysis should be much faster than by acid catalysis for pH </w:t>
      </w:r>
      <w:r w:rsidRPr="00B46CA0">
        <w:rPr>
          <w:rFonts w:ascii="Arial" w:hAnsi="Arial" w:cs="Arial"/>
          <w:sz w:val="20"/>
          <w:szCs w:val="20"/>
          <w:lang w:val="en-US" w:eastAsia="en-GB"/>
        </w:rPr>
        <w:sym w:font="Symbol" w:char="F0B3"/>
      </w:r>
      <w:r w:rsidRPr="00B46CA0">
        <w:rPr>
          <w:rFonts w:ascii="Arial" w:hAnsi="Arial" w:cs="Arial"/>
          <w:sz w:val="20"/>
          <w:szCs w:val="20"/>
          <w:lang w:val="en-US" w:eastAsia="en-GB"/>
        </w:rPr>
        <w:t xml:space="preserve"> 3-4, thus in many regions except the most polluted ones.</w:t>
      </w:r>
    </w:p>
    <w:p w:rsidR="00B56EA5" w:rsidRPr="00B56EA5" w:rsidRDefault="00B56EA5" w:rsidP="00B56EA5">
      <w:pPr>
        <w:autoSpaceDE w:val="0"/>
        <w:autoSpaceDN w:val="0"/>
        <w:adjustRightInd w:val="0"/>
        <w:spacing w:line="360" w:lineRule="auto"/>
        <w:jc w:val="both"/>
        <w:rPr>
          <w:rFonts w:ascii="Arial" w:eastAsia="ArialUnicodeMS" w:hAnsi="Arial" w:cs="Arial"/>
          <w:sz w:val="20"/>
          <w:szCs w:val="20"/>
          <w:lang w:val="en-US"/>
        </w:rPr>
      </w:pP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D6ACF"/>
    <w:rsid w:val="000E1BDD"/>
    <w:rsid w:val="000F7DDD"/>
    <w:rsid w:val="00103868"/>
    <w:rsid w:val="001A6F72"/>
    <w:rsid w:val="001F4812"/>
    <w:rsid w:val="00241318"/>
    <w:rsid w:val="002734C6"/>
    <w:rsid w:val="002B6449"/>
    <w:rsid w:val="00455675"/>
    <w:rsid w:val="00455DBB"/>
    <w:rsid w:val="004B2CE5"/>
    <w:rsid w:val="004F3F40"/>
    <w:rsid w:val="00536439"/>
    <w:rsid w:val="00551D50"/>
    <w:rsid w:val="00687A15"/>
    <w:rsid w:val="008C47B6"/>
    <w:rsid w:val="008E1BB9"/>
    <w:rsid w:val="00986FD5"/>
    <w:rsid w:val="009B473C"/>
    <w:rsid w:val="00A05B22"/>
    <w:rsid w:val="00A34C75"/>
    <w:rsid w:val="00A377E4"/>
    <w:rsid w:val="00A4450B"/>
    <w:rsid w:val="00B10E8D"/>
    <w:rsid w:val="00B46CA0"/>
    <w:rsid w:val="00B56EA5"/>
    <w:rsid w:val="00BB51C3"/>
    <w:rsid w:val="00BB709F"/>
    <w:rsid w:val="00BF15D7"/>
    <w:rsid w:val="00C22D80"/>
    <w:rsid w:val="00C40CC6"/>
    <w:rsid w:val="00C54F4B"/>
    <w:rsid w:val="00D2223F"/>
    <w:rsid w:val="00D576BA"/>
    <w:rsid w:val="00DF6705"/>
    <w:rsid w:val="00DF75BC"/>
    <w:rsid w:val="00E05237"/>
    <w:rsid w:val="00E10172"/>
    <w:rsid w:val="00EC48A0"/>
    <w:rsid w:val="00F13E4F"/>
    <w:rsid w:val="00F67535"/>
    <w:rsid w:val="00F8429A"/>
    <w:rsid w:val="00F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49DB182-922A-4758-8C54-0C4C958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  <w:style w:type="paragraph" w:customStyle="1" w:styleId="01PaperTitle">
    <w:name w:val="01 Paper Title"/>
    <w:basedOn w:val="Normal"/>
    <w:next w:val="Normal"/>
    <w:link w:val="01PaperTitleChar"/>
    <w:qFormat/>
    <w:rsid w:val="00551D50"/>
    <w:pPr>
      <w:spacing w:line="400" w:lineRule="exact"/>
    </w:pPr>
    <w:rPr>
      <w:rFonts w:ascii="Myriad Pro Light" w:eastAsia="Calibri" w:hAnsi="Myriad Pro Light"/>
      <w:b/>
      <w:spacing w:val="4"/>
      <w:sz w:val="32"/>
      <w:szCs w:val="32"/>
      <w:lang w:val="en-GB" w:eastAsia="en-US"/>
    </w:rPr>
  </w:style>
  <w:style w:type="character" w:customStyle="1" w:styleId="01PaperTitleChar">
    <w:name w:val="01 Paper Title Char"/>
    <w:link w:val="01PaperTitle"/>
    <w:rsid w:val="00551D50"/>
    <w:rPr>
      <w:rFonts w:ascii="Myriad Pro Light" w:eastAsia="Calibri" w:hAnsi="Myriad Pro Light"/>
      <w:b/>
      <w:spacing w:val="4"/>
      <w:sz w:val="32"/>
      <w:szCs w:val="32"/>
      <w:lang w:val="en-GB" w:eastAsia="en-US"/>
    </w:rPr>
  </w:style>
  <w:style w:type="paragraph" w:customStyle="1" w:styleId="03Abstract">
    <w:name w:val="03 Abstract"/>
    <w:basedOn w:val="Normal"/>
    <w:link w:val="03AbstractChar"/>
    <w:qFormat/>
    <w:rsid w:val="00B56EA5"/>
    <w:pPr>
      <w:spacing w:before="200" w:after="480" w:line="240" w:lineRule="exact"/>
      <w:jc w:val="both"/>
    </w:pPr>
    <w:rPr>
      <w:rFonts w:ascii="Myriad Pro" w:eastAsia="Calibri" w:hAnsi="Myriad Pro"/>
      <w:spacing w:val="4"/>
      <w:w w:val="105"/>
      <w:sz w:val="16"/>
      <w:szCs w:val="16"/>
      <w:lang w:val="en-GB" w:eastAsia="en-US"/>
    </w:rPr>
  </w:style>
  <w:style w:type="character" w:customStyle="1" w:styleId="03AbstractChar">
    <w:name w:val="03 Abstract Char"/>
    <w:link w:val="03Abstract"/>
    <w:rsid w:val="00B56EA5"/>
    <w:rPr>
      <w:rFonts w:ascii="Myriad Pro" w:eastAsia="Calibri" w:hAnsi="Myriad Pro"/>
      <w:spacing w:val="4"/>
      <w:w w:val="105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1667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aurelia maxut</cp:lastModifiedBy>
  <cp:revision>6</cp:revision>
  <dcterms:created xsi:type="dcterms:W3CDTF">2015-04-27T15:17:00Z</dcterms:created>
  <dcterms:modified xsi:type="dcterms:W3CDTF">2015-04-28T07:46:00Z</dcterms:modified>
</cp:coreProperties>
</file>