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2E" w:rsidRPr="00B22A08" w:rsidRDefault="0076192E" w:rsidP="0076192E">
      <w:pPr>
        <w:spacing w:line="240" w:lineRule="auto"/>
        <w:rPr>
          <w:rFonts w:ascii="Times New Roman" w:hAnsi="Times New Roman" w:cs="Times New Roman"/>
          <w:b/>
          <w:sz w:val="24"/>
          <w:szCs w:val="24"/>
          <w:lang w:val="en-US"/>
        </w:rPr>
      </w:pPr>
      <w:r w:rsidRPr="00B22A08">
        <w:rPr>
          <w:rStyle w:val="hps"/>
          <w:rFonts w:ascii="Arial" w:hAnsi="Arial" w:cs="Arial"/>
          <w:b/>
          <w:color w:val="222222"/>
          <w:sz w:val="24"/>
          <w:szCs w:val="24"/>
        </w:rPr>
        <w:t>Evaluation of the</w:t>
      </w:r>
      <w:r w:rsidRPr="00B22A08">
        <w:rPr>
          <w:rFonts w:ascii="Arial" w:hAnsi="Arial" w:cs="Arial"/>
          <w:b/>
          <w:color w:val="222222"/>
          <w:sz w:val="24"/>
          <w:szCs w:val="24"/>
        </w:rPr>
        <w:t xml:space="preserve"> </w:t>
      </w:r>
      <w:r w:rsidRPr="00B22A08">
        <w:rPr>
          <w:rStyle w:val="hps"/>
          <w:rFonts w:ascii="Arial" w:hAnsi="Arial" w:cs="Arial"/>
          <w:b/>
          <w:color w:val="222222"/>
          <w:sz w:val="24"/>
          <w:szCs w:val="24"/>
        </w:rPr>
        <w:t>impact of</w:t>
      </w:r>
      <w:r w:rsidRPr="00B22A08">
        <w:rPr>
          <w:rFonts w:ascii="Arial" w:hAnsi="Arial" w:cs="Arial"/>
          <w:b/>
          <w:color w:val="222222"/>
          <w:sz w:val="24"/>
          <w:szCs w:val="24"/>
        </w:rPr>
        <w:t xml:space="preserve"> </w:t>
      </w:r>
      <w:r w:rsidRPr="00B22A08">
        <w:rPr>
          <w:rStyle w:val="hps"/>
          <w:rFonts w:ascii="Arial" w:hAnsi="Arial" w:cs="Arial"/>
          <w:b/>
          <w:color w:val="222222"/>
          <w:sz w:val="24"/>
          <w:szCs w:val="24"/>
        </w:rPr>
        <w:t>wastewater on</w:t>
      </w:r>
      <w:r w:rsidRPr="00B22A08">
        <w:rPr>
          <w:rFonts w:ascii="Arial" w:hAnsi="Arial" w:cs="Arial"/>
          <w:b/>
          <w:color w:val="222222"/>
          <w:sz w:val="24"/>
          <w:szCs w:val="24"/>
        </w:rPr>
        <w:t xml:space="preserve"> </w:t>
      </w:r>
      <w:r w:rsidRPr="00B22A08">
        <w:rPr>
          <w:rStyle w:val="hps"/>
          <w:rFonts w:ascii="Arial" w:hAnsi="Arial" w:cs="Arial"/>
          <w:b/>
          <w:color w:val="222222"/>
          <w:sz w:val="24"/>
          <w:szCs w:val="24"/>
        </w:rPr>
        <w:t>some natural</w:t>
      </w:r>
      <w:r w:rsidRPr="00B22A08">
        <w:rPr>
          <w:rFonts w:ascii="Arial" w:hAnsi="Arial" w:cs="Arial"/>
          <w:b/>
          <w:color w:val="222222"/>
          <w:sz w:val="24"/>
          <w:szCs w:val="24"/>
        </w:rPr>
        <w:t xml:space="preserve"> </w:t>
      </w:r>
      <w:r w:rsidRPr="00B22A08">
        <w:rPr>
          <w:rStyle w:val="hps"/>
          <w:rFonts w:ascii="Arial" w:hAnsi="Arial" w:cs="Arial"/>
          <w:b/>
          <w:color w:val="222222"/>
          <w:sz w:val="24"/>
          <w:szCs w:val="24"/>
        </w:rPr>
        <w:t>substanes</w:t>
      </w:r>
      <w:r w:rsidRPr="00B22A08">
        <w:rPr>
          <w:rFonts w:ascii="Arial" w:hAnsi="Arial" w:cs="Arial"/>
          <w:b/>
          <w:color w:val="222222"/>
          <w:sz w:val="24"/>
          <w:szCs w:val="24"/>
        </w:rPr>
        <w:t xml:space="preserve"> </w:t>
      </w:r>
      <w:r w:rsidRPr="00B22A08">
        <w:rPr>
          <w:rStyle w:val="hps"/>
          <w:rFonts w:ascii="Arial" w:hAnsi="Arial" w:cs="Arial"/>
          <w:b/>
          <w:color w:val="222222"/>
          <w:sz w:val="24"/>
          <w:szCs w:val="24"/>
        </w:rPr>
        <w:t>of</w:t>
      </w:r>
      <w:r w:rsidRPr="00B22A08">
        <w:rPr>
          <w:rFonts w:ascii="Arial" w:hAnsi="Arial" w:cs="Arial"/>
          <w:b/>
          <w:color w:val="222222"/>
          <w:sz w:val="24"/>
          <w:szCs w:val="24"/>
        </w:rPr>
        <w:t xml:space="preserve"> </w:t>
      </w:r>
      <w:r w:rsidRPr="00B22A08">
        <w:rPr>
          <w:rStyle w:val="hps"/>
          <w:rFonts w:ascii="Arial" w:hAnsi="Arial" w:cs="Arial"/>
          <w:b/>
          <w:color w:val="222222"/>
          <w:sz w:val="24"/>
          <w:szCs w:val="24"/>
        </w:rPr>
        <w:t>onion</w:t>
      </w:r>
    </w:p>
    <w:p w:rsidR="0076192E" w:rsidRPr="00B22A08" w:rsidRDefault="00311C97" w:rsidP="0076192E">
      <w:pPr>
        <w:spacing w:line="240" w:lineRule="auto"/>
        <w:jc w:val="center"/>
        <w:rPr>
          <w:rFonts w:ascii="Times New Roman" w:hAnsi="Times New Roman" w:cs="Times New Roman"/>
          <w:b/>
          <w:sz w:val="24"/>
          <w:szCs w:val="24"/>
          <w:lang w:val="en-US"/>
        </w:rPr>
      </w:pPr>
      <w:r w:rsidRPr="00B22A08">
        <w:rPr>
          <w:rFonts w:ascii="TimesNewRomanPSMT" w:hAnsi="TimesNewRomanPSMT" w:cs="TimesNewRomanPSMT"/>
          <w:color w:val="000000"/>
          <w:sz w:val="24"/>
          <w:szCs w:val="24"/>
          <w:lang w:val="en-US" w:eastAsia="en-US"/>
        </w:rPr>
        <w:t>BEDOUH Yazid,</w:t>
      </w:r>
      <w:r w:rsidR="0076192E" w:rsidRPr="00B22A08">
        <w:rPr>
          <w:rFonts w:ascii="TimesNewRomanPSMT" w:hAnsi="TimesNewRomanPSMT" w:cs="TimesNewRomanPSMT"/>
          <w:color w:val="000000"/>
          <w:sz w:val="24"/>
          <w:szCs w:val="24"/>
          <w:lang w:val="en-US" w:eastAsia="en-US"/>
        </w:rPr>
        <w:t xml:space="preserve"> El-AICHAR Mehdi</w:t>
      </w:r>
      <w:r w:rsidR="007544A2" w:rsidRPr="00B22A08">
        <w:rPr>
          <w:rFonts w:ascii="TimesNewRomanPSMT" w:hAnsi="TimesNewRomanPSMT" w:cs="TimesNewRomanPSMT"/>
          <w:color w:val="000000"/>
          <w:sz w:val="24"/>
          <w:szCs w:val="24"/>
          <w:lang w:val="en-US" w:eastAsia="en-US"/>
        </w:rPr>
        <w:t xml:space="preserve"> and BEKHOUCHE Fatiha</w:t>
      </w:r>
    </w:p>
    <w:p w:rsidR="00225231" w:rsidRPr="00B22A08" w:rsidRDefault="00225231" w:rsidP="00F213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color w:val="000000"/>
          <w:sz w:val="24"/>
          <w:szCs w:val="24"/>
          <w:lang w:val="en-US" w:eastAsia="en-US"/>
        </w:rPr>
      </w:pPr>
    </w:p>
    <w:p w:rsidR="00772729" w:rsidRPr="00B22A08" w:rsidRDefault="00772729" w:rsidP="0077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color w:val="000000"/>
          <w:sz w:val="24"/>
          <w:szCs w:val="24"/>
          <w:lang w:val="en-US" w:eastAsia="en-US"/>
        </w:rPr>
      </w:pPr>
      <w:r w:rsidRPr="00B22A08">
        <w:rPr>
          <w:rFonts w:ascii="TimesNewRomanPSMT" w:hAnsi="TimesNewRomanPSMT" w:cs="TimesNewRomanPSMT"/>
          <w:color w:val="000000"/>
          <w:sz w:val="24"/>
          <w:szCs w:val="24"/>
          <w:lang w:val="en-US" w:eastAsia="en-US"/>
        </w:rPr>
        <w:t xml:space="preserve"> Laboratory of Plant Biology and Environment, Department of Biology, Faculty of Sciences,</w:t>
      </w:r>
    </w:p>
    <w:p w:rsidR="00772729" w:rsidRPr="00B22A08" w:rsidRDefault="00772729" w:rsidP="007727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color w:val="000000"/>
          <w:sz w:val="24"/>
          <w:szCs w:val="24"/>
          <w:lang w:val="en-US" w:eastAsia="en-US"/>
        </w:rPr>
      </w:pPr>
      <w:r w:rsidRPr="00B22A08">
        <w:rPr>
          <w:rFonts w:ascii="TimesNewRomanPSMT" w:hAnsi="TimesNewRomanPSMT" w:cs="TimesNewRomanPSMT"/>
          <w:color w:val="000000"/>
          <w:sz w:val="24"/>
          <w:szCs w:val="24"/>
          <w:lang w:val="en-US" w:eastAsia="en-US"/>
        </w:rPr>
        <w:t>University Badji Mokhtar of Annaba, Annaba, Algeria.</w:t>
      </w:r>
    </w:p>
    <w:p w:rsidR="00F7269E" w:rsidRPr="00B22A08" w:rsidRDefault="007279C6" w:rsidP="00F72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color w:val="000000"/>
          <w:sz w:val="24"/>
          <w:szCs w:val="24"/>
          <w:lang w:val="en-US" w:eastAsia="en-US"/>
        </w:rPr>
      </w:pPr>
      <w:hyperlink r:id="rId4" w:history="1">
        <w:r w:rsidR="00311C97" w:rsidRPr="00B22A08">
          <w:rPr>
            <w:rStyle w:val="Lienhypertexte"/>
            <w:rFonts w:ascii="TimesNewRomanPSMT" w:hAnsi="TimesNewRomanPSMT" w:cs="TimesNewRomanPSMT"/>
            <w:sz w:val="24"/>
            <w:szCs w:val="24"/>
            <w:lang w:val="en-US" w:eastAsia="en-US"/>
          </w:rPr>
          <w:t>bekhouchefatiha@yahoo.fr</w:t>
        </w:r>
      </w:hyperlink>
    </w:p>
    <w:p w:rsidR="00311C97" w:rsidRPr="00B22A08" w:rsidRDefault="00311C97" w:rsidP="00F72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NewRomanPSMT" w:hAnsi="TimesNewRomanPSMT" w:cs="TimesNewRomanPSMT"/>
          <w:color w:val="000000"/>
          <w:sz w:val="24"/>
          <w:szCs w:val="24"/>
          <w:lang w:val="en-US" w:eastAsia="en-US"/>
        </w:rPr>
      </w:pPr>
    </w:p>
    <w:p w:rsidR="00000123" w:rsidRPr="00B22A08" w:rsidRDefault="00311C97" w:rsidP="00000123">
      <w:pPr>
        <w:spacing w:line="360" w:lineRule="auto"/>
        <w:jc w:val="both"/>
        <w:rPr>
          <w:rFonts w:asciiTheme="majorBidi" w:hAnsiTheme="majorBidi" w:cstheme="majorBidi"/>
          <w:sz w:val="24"/>
          <w:szCs w:val="24"/>
          <w:lang w:val="en-US"/>
        </w:rPr>
      </w:pPr>
      <w:r w:rsidRPr="00B22A08">
        <w:rPr>
          <w:rFonts w:ascii="TimesNewRomanPSMT" w:hAnsi="TimesNewRomanPSMT" w:cs="TimesNewRomanPSMT"/>
          <w:b/>
          <w:bCs/>
          <w:color w:val="000000"/>
          <w:sz w:val="24"/>
          <w:szCs w:val="24"/>
          <w:lang w:val="en-US" w:eastAsia="en-US"/>
        </w:rPr>
        <w:t>Abstract:</w:t>
      </w:r>
      <w:r w:rsidR="00000123" w:rsidRPr="00B22A08">
        <w:rPr>
          <w:rFonts w:asciiTheme="majorBidi" w:hAnsiTheme="majorBidi" w:cstheme="majorBidi"/>
          <w:sz w:val="24"/>
          <w:szCs w:val="24"/>
          <w:lang w:val="en-US"/>
        </w:rPr>
        <w:t xml:space="preserve"> </w:t>
      </w:r>
    </w:p>
    <w:p w:rsidR="00F7269E" w:rsidRPr="00B22A08" w:rsidRDefault="00000123" w:rsidP="00000123">
      <w:pPr>
        <w:spacing w:line="360" w:lineRule="auto"/>
        <w:jc w:val="both"/>
        <w:rPr>
          <w:rFonts w:asciiTheme="majorBidi" w:hAnsiTheme="majorBidi" w:cstheme="majorBidi"/>
          <w:sz w:val="24"/>
          <w:szCs w:val="24"/>
          <w:lang w:val="en-US"/>
        </w:rPr>
      </w:pPr>
      <w:r w:rsidRPr="00B22A08">
        <w:rPr>
          <w:rFonts w:asciiTheme="majorBidi" w:hAnsiTheme="majorBidi" w:cstheme="majorBidi"/>
          <w:sz w:val="24"/>
          <w:szCs w:val="24"/>
          <w:lang w:val="en-US"/>
        </w:rPr>
        <w:t>The reusability of treated wastewater in agriculture is a very common practice worldwide. Such action in this particular vegetable agriculture is not trivial. Indeed, the treated water can carry pollutants that cause chemical and biological contamination which the cultures, soil and consumers revelations.</w:t>
      </w:r>
      <w:r w:rsidR="00F7269E" w:rsidRPr="00B22A08">
        <w:rPr>
          <w:rFonts w:ascii="TimesNewRomanPSMT" w:hAnsi="TimesNewRomanPSMT" w:cs="TimesNewRomanPSMT"/>
          <w:color w:val="000000"/>
          <w:sz w:val="24"/>
          <w:szCs w:val="24"/>
          <w:lang w:val="en-US" w:eastAsia="en-US"/>
        </w:rPr>
        <w:t>In this work we have realized a test on onion (</w:t>
      </w:r>
      <w:r w:rsidR="00F7269E" w:rsidRPr="00B22A08">
        <w:rPr>
          <w:rFonts w:ascii="TimesNewRomanPSMT" w:hAnsi="TimesNewRomanPSMT" w:cs="TimesNewRomanPSMT"/>
          <w:i/>
          <w:iCs/>
          <w:color w:val="000000"/>
          <w:sz w:val="24"/>
          <w:szCs w:val="24"/>
          <w:lang w:val="en-US" w:eastAsia="en-US"/>
        </w:rPr>
        <w:t>Allium cepa</w:t>
      </w:r>
      <w:r w:rsidR="00F7269E" w:rsidRPr="00B22A08">
        <w:rPr>
          <w:rFonts w:ascii="TimesNewRomanPSMT" w:hAnsi="TimesNewRomanPSMT" w:cs="TimesNewRomanPSMT"/>
          <w:color w:val="000000"/>
          <w:sz w:val="24"/>
          <w:szCs w:val="24"/>
          <w:lang w:val="en-US" w:eastAsia="en-US"/>
        </w:rPr>
        <w:t>) in order to check the effects of treated wa</w:t>
      </w:r>
      <w:r w:rsidRPr="00B22A08">
        <w:rPr>
          <w:rFonts w:ascii="TimesNewRomanPSMT" w:hAnsi="TimesNewRomanPSMT" w:cs="TimesNewRomanPSMT"/>
          <w:color w:val="000000"/>
          <w:sz w:val="24"/>
          <w:szCs w:val="24"/>
          <w:lang w:val="en-US" w:eastAsia="en-US"/>
        </w:rPr>
        <w:t>stewater</w:t>
      </w:r>
      <w:r w:rsidR="00F7269E" w:rsidRPr="00B22A08">
        <w:rPr>
          <w:rFonts w:ascii="TimesNewRomanPSMT" w:hAnsi="TimesNewRomanPSMT" w:cs="TimesNewRomanPSMT"/>
          <w:color w:val="000000"/>
          <w:sz w:val="24"/>
          <w:szCs w:val="24"/>
          <w:lang w:val="en-US" w:eastAsia="en-US"/>
        </w:rPr>
        <w:t xml:space="preserve"> on some natural substances. Two treatments were chosen, firstly irrigation by treated wastewater, compared to a second one which is</w:t>
      </w:r>
      <w:r w:rsidRPr="00B22A08">
        <w:rPr>
          <w:rFonts w:ascii="TimesNewRomanPSMT" w:hAnsi="TimesNewRomanPSMT" w:cs="TimesNewRomanPSMT"/>
          <w:color w:val="000000"/>
          <w:sz w:val="24"/>
          <w:szCs w:val="24"/>
          <w:lang w:val="en-US" w:eastAsia="en-US"/>
        </w:rPr>
        <w:t xml:space="preserve"> with treated water as a check</w:t>
      </w:r>
      <w:r w:rsidR="00F7269E" w:rsidRPr="00B22A08">
        <w:rPr>
          <w:rFonts w:ascii="TimesNewRomanPSMT" w:hAnsi="TimesNewRomanPSMT" w:cs="TimesNewRomanPSMT"/>
          <w:color w:val="000000"/>
          <w:sz w:val="24"/>
          <w:szCs w:val="24"/>
          <w:lang w:val="en-US" w:eastAsia="en-US"/>
        </w:rPr>
        <w:t>. The tests concerned the chlorophyll content, soluble sugar and proline. We have found that, the total chlorophyll content has been superior in the treated plants. This shows the ability of plants to react favourably under worn water irrigation. The soluble sugars, were often taken as reference's tolerance, to abiotic stress, were accumulated more than at leaves and roots level of the treated plants. The content of proline at the leaves and roots of the treated plants were superior to check, leading to the probable explanation that there is an ability of the cultivars to sustain abiotic conditions. Eventhough the results that have been obtained are somewhat positive in the expression of the varieties, a wareness has to be considered. Numerous studies and experiments have permitted these last decades, to establish standards more and more precise when it comes to deal with treated wastewater in agriculture purpose.</w:t>
      </w:r>
    </w:p>
    <w:p w:rsidR="00F7269E" w:rsidRPr="00B22A08" w:rsidRDefault="00F7269E" w:rsidP="00F72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ight="1440"/>
        <w:jc w:val="both"/>
        <w:rPr>
          <w:rFonts w:ascii="Times New Roman" w:hAnsi="Times New Roman" w:cs="Times New Roman"/>
          <w:sz w:val="24"/>
          <w:szCs w:val="24"/>
          <w:lang w:val="en-US"/>
        </w:rPr>
      </w:pPr>
    </w:p>
    <w:p w:rsidR="00F7269E" w:rsidRPr="00B22A08" w:rsidRDefault="00F7269E" w:rsidP="00B22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440"/>
        <w:jc w:val="both"/>
        <w:rPr>
          <w:rFonts w:ascii="TimesNewRomanPSMT" w:hAnsi="TimesNewRomanPSMT" w:cs="TimesNewRomanPSMT"/>
          <w:color w:val="000000"/>
          <w:sz w:val="24"/>
          <w:szCs w:val="24"/>
          <w:lang w:val="en-US" w:eastAsia="en-US"/>
        </w:rPr>
      </w:pPr>
      <w:r w:rsidRPr="00B22A08">
        <w:rPr>
          <w:rFonts w:ascii="TimesNewRomanPSMT" w:hAnsi="TimesNewRomanPSMT" w:cs="TimesNewRomanPSMT"/>
          <w:b/>
          <w:bCs/>
          <w:color w:val="000000"/>
          <w:sz w:val="24"/>
          <w:szCs w:val="24"/>
          <w:lang w:val="en-US" w:eastAsia="en-US"/>
        </w:rPr>
        <w:t xml:space="preserve">Key words: </w:t>
      </w:r>
      <w:r w:rsidRPr="00B22A08">
        <w:rPr>
          <w:rFonts w:ascii="TimesNewRomanPSMT" w:hAnsi="TimesNewRomanPSMT" w:cs="TimesNewRomanPSMT"/>
          <w:color w:val="000000"/>
          <w:sz w:val="24"/>
          <w:szCs w:val="24"/>
          <w:lang w:val="en-US" w:eastAsia="en-US"/>
        </w:rPr>
        <w:t>Treated water, Chlorophyll, Soluble sugar, Proline, Abiotic stress, Tolerance.</w:t>
      </w: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rFonts w:ascii="Courier New" w:hAnsi="Courier New" w:cs="Courier New"/>
        </w:rPr>
      </w:pPr>
    </w:p>
    <w:p w:rsidR="00677675" w:rsidRDefault="00677675">
      <w:pPr>
        <w:rPr>
          <w:b/>
          <w:sz w:val="32"/>
          <w:szCs w:val="32"/>
        </w:rPr>
      </w:pPr>
    </w:p>
    <w:p w:rsidR="00677675" w:rsidRPr="00A13D0D" w:rsidRDefault="00677675">
      <w:pPr>
        <w:rPr>
          <w:b/>
          <w:sz w:val="32"/>
          <w:szCs w:val="32"/>
        </w:rPr>
      </w:pPr>
    </w:p>
    <w:sectPr w:rsidR="00677675" w:rsidRPr="00A13D0D" w:rsidSect="009933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7269E"/>
    <w:rsid w:val="00000123"/>
    <w:rsid w:val="001B7269"/>
    <w:rsid w:val="00220BBB"/>
    <w:rsid w:val="00225231"/>
    <w:rsid w:val="003112D1"/>
    <w:rsid w:val="00311C97"/>
    <w:rsid w:val="003C3A7A"/>
    <w:rsid w:val="00581D45"/>
    <w:rsid w:val="00677675"/>
    <w:rsid w:val="007279C6"/>
    <w:rsid w:val="007544A2"/>
    <w:rsid w:val="0076192E"/>
    <w:rsid w:val="00772729"/>
    <w:rsid w:val="009032E5"/>
    <w:rsid w:val="009254AD"/>
    <w:rsid w:val="00993362"/>
    <w:rsid w:val="00A136B4"/>
    <w:rsid w:val="00A13D0D"/>
    <w:rsid w:val="00A25B05"/>
    <w:rsid w:val="00B22A08"/>
    <w:rsid w:val="00F213BB"/>
    <w:rsid w:val="00F726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7675"/>
    <w:rPr>
      <w:color w:val="0000FF" w:themeColor="hyperlink"/>
      <w:u w:val="single"/>
    </w:rPr>
  </w:style>
  <w:style w:type="character" w:styleId="lev">
    <w:name w:val="Strong"/>
    <w:basedOn w:val="Policepardfaut"/>
    <w:uiPriority w:val="22"/>
    <w:qFormat/>
    <w:rsid w:val="00677675"/>
    <w:rPr>
      <w:b/>
      <w:bCs/>
    </w:rPr>
  </w:style>
  <w:style w:type="character" w:customStyle="1" w:styleId="hps">
    <w:name w:val="hps"/>
    <w:basedOn w:val="Policepardfaut"/>
    <w:rsid w:val="0076192E"/>
  </w:style>
</w:styles>
</file>

<file path=word/webSettings.xml><?xml version="1.0" encoding="utf-8"?>
<w:webSettings xmlns:r="http://schemas.openxmlformats.org/officeDocument/2006/relationships" xmlns:w="http://schemas.openxmlformats.org/wordprocessingml/2006/main">
  <w:divs>
    <w:div w:id="12688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khouchefatih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301</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17</cp:revision>
  <dcterms:created xsi:type="dcterms:W3CDTF">2014-10-16T09:21:00Z</dcterms:created>
  <dcterms:modified xsi:type="dcterms:W3CDTF">2015-04-06T16:59:00Z</dcterms:modified>
</cp:coreProperties>
</file>