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39C" w:rsidRPr="005726D0" w:rsidRDefault="0098239C" w:rsidP="00DF6705">
      <w:pPr>
        <w:spacing w:after="120"/>
        <w:rPr>
          <w:rFonts w:ascii="Arial" w:hAnsi="Arial" w:cs="Arial"/>
          <w:b/>
          <w:sz w:val="28"/>
          <w:szCs w:val="28"/>
          <w:lang w:val="en-US"/>
        </w:rPr>
      </w:pPr>
      <w:r w:rsidRPr="005726D0">
        <w:rPr>
          <w:rFonts w:ascii="Arial" w:hAnsi="Arial" w:cs="Arial"/>
          <w:b/>
          <w:sz w:val="28"/>
          <w:szCs w:val="28"/>
          <w:lang w:val="en-US"/>
        </w:rPr>
        <w:t xml:space="preserve">First overview of </w:t>
      </w:r>
      <w:proofErr w:type="spellStart"/>
      <w:r w:rsidRPr="005726D0">
        <w:rPr>
          <w:rFonts w:ascii="Arial" w:hAnsi="Arial" w:cs="Arial"/>
          <w:b/>
          <w:sz w:val="28"/>
          <w:szCs w:val="28"/>
          <w:lang w:val="en-US"/>
        </w:rPr>
        <w:t>microplastics</w:t>
      </w:r>
      <w:proofErr w:type="spellEnd"/>
      <w:r w:rsidRPr="005726D0">
        <w:rPr>
          <w:rFonts w:ascii="Arial" w:hAnsi="Arial" w:cs="Arial"/>
          <w:b/>
          <w:sz w:val="28"/>
          <w:szCs w:val="28"/>
          <w:lang w:val="en-US"/>
        </w:rPr>
        <w:t xml:space="preserve"> in indoor and outdoor air</w:t>
      </w:r>
    </w:p>
    <w:p w:rsidR="0098239C" w:rsidRPr="005726D0" w:rsidRDefault="0098239C" w:rsidP="00DF6705">
      <w:pPr>
        <w:spacing w:after="120"/>
        <w:rPr>
          <w:rFonts w:ascii="Arial" w:hAnsi="Arial" w:cs="Arial"/>
          <w:b/>
          <w:sz w:val="32"/>
          <w:szCs w:val="32"/>
          <w:lang w:val="en-US"/>
        </w:rPr>
      </w:pPr>
    </w:p>
    <w:p w:rsidR="0098239C" w:rsidRPr="000B7A15" w:rsidRDefault="0098239C" w:rsidP="00DF6705">
      <w:pPr>
        <w:spacing w:after="120"/>
        <w:rPr>
          <w:rFonts w:ascii="Arial" w:hAnsi="Arial" w:cs="Arial"/>
          <w:smallCaps/>
          <w:lang w:val="fr-FR"/>
        </w:rPr>
      </w:pPr>
      <w:r w:rsidRPr="00F50156">
        <w:rPr>
          <w:rFonts w:ascii="Arial" w:hAnsi="Arial" w:cs="Arial"/>
          <w:smallCaps/>
          <w:lang w:val="fr-FR"/>
        </w:rPr>
        <w:t>Johnny Gasperi</w:t>
      </w:r>
      <w:r w:rsidRPr="00F50156">
        <w:rPr>
          <w:rFonts w:ascii="Arial" w:hAnsi="Arial" w:cs="Arial"/>
          <w:smallCaps/>
          <w:vertAlign w:val="superscript"/>
          <w:lang w:val="fr-FR"/>
        </w:rPr>
        <w:t>1</w:t>
      </w:r>
      <w:r w:rsidRPr="00F50156">
        <w:rPr>
          <w:rFonts w:ascii="Arial" w:hAnsi="Arial" w:cs="Arial"/>
          <w:smallCaps/>
          <w:lang w:val="fr-FR"/>
        </w:rPr>
        <w:t>, Rachid Dris</w:t>
      </w:r>
      <w:r w:rsidRPr="00F50156">
        <w:rPr>
          <w:rFonts w:ascii="Arial" w:hAnsi="Arial" w:cs="Arial"/>
          <w:smallCaps/>
          <w:vertAlign w:val="superscript"/>
          <w:lang w:val="fr-FR"/>
        </w:rPr>
        <w:t>1</w:t>
      </w:r>
      <w:r w:rsidRPr="00F50156">
        <w:rPr>
          <w:rFonts w:ascii="Arial" w:hAnsi="Arial" w:cs="Arial"/>
          <w:smallCaps/>
          <w:lang w:val="fr-FR"/>
        </w:rPr>
        <w:t>, Cécile Mirande</w:t>
      </w:r>
      <w:r w:rsidRPr="00F50156">
        <w:rPr>
          <w:rFonts w:ascii="Arial" w:hAnsi="Arial" w:cs="Arial"/>
          <w:smallCaps/>
          <w:vertAlign w:val="superscript"/>
          <w:lang w:val="fr-FR"/>
        </w:rPr>
        <w:t>1</w:t>
      </w:r>
      <w:r w:rsidRPr="00F50156">
        <w:rPr>
          <w:rFonts w:ascii="Arial" w:hAnsi="Arial" w:cs="Arial"/>
          <w:smallCaps/>
          <w:lang w:val="fr-FR"/>
        </w:rPr>
        <w:t>, Corinne Mandin</w:t>
      </w:r>
      <w:r w:rsidRPr="00F50156">
        <w:rPr>
          <w:rFonts w:ascii="Arial" w:hAnsi="Arial" w:cs="Arial"/>
          <w:smallCaps/>
          <w:vertAlign w:val="superscript"/>
          <w:lang w:val="fr-FR"/>
        </w:rPr>
        <w:t>2</w:t>
      </w:r>
      <w:r w:rsidR="000B7A15">
        <w:rPr>
          <w:rFonts w:ascii="Arial" w:hAnsi="Arial" w:cs="Arial"/>
          <w:smallCaps/>
          <w:lang w:val="fr-FR"/>
        </w:rPr>
        <w:t>, Valérie Langlois</w:t>
      </w:r>
      <w:r w:rsidR="000B7A15" w:rsidRPr="000B7A15">
        <w:rPr>
          <w:rFonts w:ascii="Arial" w:hAnsi="Arial" w:cs="Arial"/>
          <w:smallCaps/>
          <w:vertAlign w:val="superscript"/>
          <w:lang w:val="fr-FR"/>
        </w:rPr>
        <w:t>3</w:t>
      </w:r>
      <w:r w:rsidR="00A36BBB" w:rsidRPr="00A36BBB">
        <w:rPr>
          <w:rFonts w:ascii="Arial" w:hAnsi="Arial" w:cs="Arial"/>
          <w:smallCaps/>
          <w:lang w:val="fr-FR"/>
        </w:rPr>
        <w:t>,</w:t>
      </w:r>
      <w:r w:rsidR="00A36BBB">
        <w:rPr>
          <w:rFonts w:ascii="Arial" w:hAnsi="Arial" w:cs="Arial"/>
          <w:smallCaps/>
          <w:vertAlign w:val="superscript"/>
          <w:lang w:val="fr-FR"/>
        </w:rPr>
        <w:t xml:space="preserve"> </w:t>
      </w:r>
      <w:r w:rsidR="00A36BBB" w:rsidRPr="00F50156">
        <w:rPr>
          <w:rFonts w:ascii="Arial" w:hAnsi="Arial" w:cs="Arial"/>
          <w:smallCaps/>
          <w:lang w:val="fr-FR"/>
        </w:rPr>
        <w:t>Bruno Tassin</w:t>
      </w:r>
      <w:r w:rsidR="00A36BBB" w:rsidRPr="00F50156">
        <w:rPr>
          <w:rFonts w:ascii="Arial" w:hAnsi="Arial" w:cs="Arial"/>
          <w:smallCaps/>
          <w:vertAlign w:val="superscript"/>
          <w:lang w:val="fr-FR"/>
        </w:rPr>
        <w:t>1</w:t>
      </w:r>
      <w:bookmarkStart w:id="0" w:name="_GoBack"/>
      <w:bookmarkEnd w:id="0"/>
    </w:p>
    <w:p w:rsidR="0098239C" w:rsidRPr="00060837" w:rsidRDefault="0098239C" w:rsidP="00DF6705">
      <w:pPr>
        <w:rPr>
          <w:rFonts w:ascii="Arial" w:hAnsi="Arial" w:cs="Arial"/>
          <w:sz w:val="18"/>
          <w:szCs w:val="18"/>
          <w:lang w:val="fr-FR"/>
        </w:rPr>
      </w:pPr>
      <w:r w:rsidRPr="00060837">
        <w:rPr>
          <w:rFonts w:ascii="Arial" w:hAnsi="Arial" w:cs="Arial"/>
          <w:sz w:val="18"/>
          <w:szCs w:val="18"/>
          <w:vertAlign w:val="superscript"/>
          <w:lang w:val="fr-FR"/>
        </w:rPr>
        <w:t xml:space="preserve">1 </w:t>
      </w:r>
      <w:r w:rsidRPr="00060837">
        <w:rPr>
          <w:rFonts w:ascii="Arial" w:hAnsi="Arial" w:cs="Arial"/>
          <w:sz w:val="18"/>
          <w:szCs w:val="18"/>
          <w:lang w:val="fr-FR"/>
        </w:rPr>
        <w:t>Université Paris-Est, LEESU, UMR MA</w:t>
      </w:r>
      <w:r w:rsidR="00F501A8">
        <w:rPr>
          <w:rFonts w:ascii="Arial" w:hAnsi="Arial" w:cs="Arial"/>
          <w:sz w:val="18"/>
          <w:szCs w:val="18"/>
          <w:lang w:val="fr-FR"/>
        </w:rPr>
        <w:t xml:space="preserve"> 102, 61 Av </w:t>
      </w:r>
      <w:r w:rsidRPr="00060837">
        <w:rPr>
          <w:rFonts w:ascii="Arial" w:hAnsi="Arial" w:cs="Arial"/>
          <w:sz w:val="18"/>
          <w:szCs w:val="18"/>
          <w:lang w:val="fr-FR"/>
        </w:rPr>
        <w:t xml:space="preserve">Général de Gaulle, </w:t>
      </w:r>
      <w:smartTag w:uri="urn:schemas-microsoft-com:office:smarttags" w:element="phone">
        <w:smartTagPr>
          <w:attr w:name="ls" w:val="trans"/>
        </w:smartTagPr>
        <w:r w:rsidRPr="00060837">
          <w:rPr>
            <w:rFonts w:ascii="Arial" w:hAnsi="Arial" w:cs="Arial"/>
            <w:sz w:val="18"/>
            <w:szCs w:val="18"/>
            <w:lang w:val="fr-FR"/>
          </w:rPr>
          <w:t>94010</w:t>
        </w:r>
      </w:smartTag>
      <w:r w:rsidRPr="00060837">
        <w:rPr>
          <w:rFonts w:ascii="Arial" w:hAnsi="Arial" w:cs="Arial"/>
          <w:sz w:val="18"/>
          <w:szCs w:val="18"/>
          <w:lang w:val="fr-FR"/>
        </w:rPr>
        <w:t xml:space="preserve"> Créteil, France, gasperi@u-pec.fr.</w:t>
      </w:r>
    </w:p>
    <w:p w:rsidR="000B7A15" w:rsidRDefault="0098239C" w:rsidP="00F501A8">
      <w:pPr>
        <w:spacing w:after="120"/>
        <w:rPr>
          <w:rFonts w:ascii="Arial" w:hAnsi="Arial" w:cs="Arial"/>
          <w:sz w:val="18"/>
          <w:szCs w:val="18"/>
          <w:lang w:val="fr-FR"/>
        </w:rPr>
      </w:pPr>
      <w:r w:rsidRPr="00060837">
        <w:rPr>
          <w:rFonts w:ascii="Arial" w:hAnsi="Arial" w:cs="Arial"/>
          <w:sz w:val="18"/>
          <w:szCs w:val="18"/>
          <w:vertAlign w:val="superscript"/>
          <w:lang w:val="fr-FR"/>
        </w:rPr>
        <w:t xml:space="preserve">2 </w:t>
      </w:r>
      <w:r w:rsidRPr="00060837">
        <w:rPr>
          <w:rFonts w:ascii="Arial" w:hAnsi="Arial" w:cs="Arial"/>
          <w:sz w:val="18"/>
          <w:szCs w:val="18"/>
          <w:lang w:val="fr-FR"/>
        </w:rPr>
        <w:t xml:space="preserve">Université Paris-Est, Centre Scientifique et Technique du Bâtiment (CSTB), </w:t>
      </w:r>
      <w:smartTag w:uri="urn:schemas-microsoft-com:office:smarttags" w:element="phone">
        <w:smartTagPr>
          <w:attr w:name="ls" w:val="trans"/>
        </w:smartTagPr>
        <w:r w:rsidRPr="00060837">
          <w:rPr>
            <w:rFonts w:ascii="Arial" w:hAnsi="Arial" w:cs="Arial"/>
            <w:sz w:val="18"/>
            <w:szCs w:val="18"/>
            <w:lang w:val="fr-FR"/>
          </w:rPr>
          <w:t>77447</w:t>
        </w:r>
      </w:smartTag>
      <w:r w:rsidRPr="00060837">
        <w:rPr>
          <w:rFonts w:ascii="Arial" w:hAnsi="Arial" w:cs="Arial"/>
          <w:sz w:val="18"/>
          <w:szCs w:val="18"/>
          <w:lang w:val="fr-FR"/>
        </w:rPr>
        <w:t xml:space="preserve"> Marne-La-Vallée, France.</w:t>
      </w:r>
      <w:r w:rsidR="00F501A8">
        <w:rPr>
          <w:rFonts w:ascii="Arial" w:hAnsi="Arial" w:cs="Arial"/>
          <w:sz w:val="18"/>
          <w:szCs w:val="18"/>
          <w:lang w:val="fr-FR"/>
        </w:rPr>
        <w:br/>
      </w:r>
      <w:r w:rsidR="000B7A15">
        <w:rPr>
          <w:rFonts w:ascii="Arial" w:hAnsi="Arial" w:cs="Arial"/>
          <w:sz w:val="18"/>
          <w:szCs w:val="18"/>
          <w:lang w:val="fr-FR"/>
        </w:rPr>
        <w:t>3</w:t>
      </w:r>
      <w:r w:rsidR="00F501A8">
        <w:rPr>
          <w:rFonts w:ascii="Arial" w:hAnsi="Arial" w:cs="Arial"/>
          <w:sz w:val="18"/>
          <w:szCs w:val="18"/>
          <w:lang w:val="fr-FR"/>
        </w:rPr>
        <w:t xml:space="preserve"> </w:t>
      </w:r>
      <w:r w:rsidR="00F501A8" w:rsidRPr="00F501A8">
        <w:rPr>
          <w:rFonts w:ascii="Arial" w:hAnsi="Arial" w:cs="Arial"/>
          <w:sz w:val="18"/>
          <w:szCs w:val="18"/>
          <w:lang w:val="fr-FR"/>
        </w:rPr>
        <w:t>Institut de Chimie et des Matériaux Paris Est</w:t>
      </w:r>
      <w:r w:rsidR="00F501A8">
        <w:rPr>
          <w:rFonts w:ascii="Arial" w:hAnsi="Arial" w:cs="Arial"/>
          <w:sz w:val="18"/>
          <w:szCs w:val="18"/>
          <w:lang w:val="fr-FR"/>
        </w:rPr>
        <w:t>, C</w:t>
      </w:r>
      <w:r w:rsidR="00F501A8" w:rsidRPr="00F501A8">
        <w:rPr>
          <w:rFonts w:ascii="Arial" w:hAnsi="Arial" w:cs="Arial"/>
          <w:sz w:val="18"/>
          <w:szCs w:val="18"/>
          <w:lang w:val="fr-FR"/>
        </w:rPr>
        <w:t>NRS-UPEC-UMR7182</w:t>
      </w:r>
      <w:r w:rsidR="00F501A8">
        <w:rPr>
          <w:rFonts w:ascii="Arial" w:hAnsi="Arial" w:cs="Arial"/>
          <w:sz w:val="18"/>
          <w:szCs w:val="18"/>
          <w:lang w:val="fr-FR"/>
        </w:rPr>
        <w:t xml:space="preserve">, </w:t>
      </w:r>
      <w:r w:rsidR="00F501A8" w:rsidRPr="00F501A8">
        <w:rPr>
          <w:rFonts w:ascii="Arial" w:hAnsi="Arial" w:cs="Arial"/>
          <w:sz w:val="18"/>
          <w:szCs w:val="18"/>
          <w:lang w:val="fr-FR"/>
        </w:rPr>
        <w:t>2-8, rue Henri Dunant,</w:t>
      </w:r>
      <w:r w:rsidR="00F501A8">
        <w:rPr>
          <w:rFonts w:ascii="Arial" w:hAnsi="Arial" w:cs="Arial"/>
          <w:sz w:val="18"/>
          <w:szCs w:val="18"/>
          <w:lang w:val="fr-FR"/>
        </w:rPr>
        <w:t xml:space="preserve"> 94320 Thiais, France.</w:t>
      </w:r>
    </w:p>
    <w:p w:rsidR="000B7A15" w:rsidRPr="00060837" w:rsidRDefault="000B7A15" w:rsidP="00DF6705">
      <w:pPr>
        <w:spacing w:after="120"/>
        <w:rPr>
          <w:rFonts w:ascii="Arial" w:hAnsi="Arial" w:cs="Arial"/>
          <w:sz w:val="18"/>
          <w:szCs w:val="18"/>
          <w:lang w:val="fr-FR"/>
        </w:rPr>
      </w:pPr>
    </w:p>
    <w:p w:rsidR="0098239C" w:rsidRPr="00060837" w:rsidRDefault="0098239C">
      <w:pPr>
        <w:rPr>
          <w:lang w:val="fr-FR"/>
        </w:rPr>
      </w:pPr>
    </w:p>
    <w:p w:rsidR="0098239C" w:rsidRDefault="0098239C" w:rsidP="0089450F">
      <w:pPr>
        <w:jc w:val="both"/>
        <w:rPr>
          <w:rFonts w:ascii="Arial" w:hAnsi="Arial" w:cs="Arial"/>
          <w:sz w:val="20"/>
          <w:szCs w:val="20"/>
          <w:lang w:val="en-US"/>
        </w:rPr>
      </w:pPr>
      <w:r w:rsidRPr="005726D0">
        <w:rPr>
          <w:rFonts w:ascii="Arial" w:hAnsi="Arial" w:cs="Arial"/>
          <w:sz w:val="20"/>
          <w:szCs w:val="20"/>
          <w:lang w:val="en-US"/>
        </w:rPr>
        <w:t>The plastic productio</w:t>
      </w:r>
      <w:r>
        <w:rPr>
          <w:rFonts w:ascii="Arial" w:hAnsi="Arial" w:cs="Arial"/>
          <w:sz w:val="20"/>
          <w:szCs w:val="20"/>
          <w:lang w:val="en-US"/>
        </w:rPr>
        <w:t>n</w:t>
      </w:r>
      <w:r w:rsidRPr="005726D0">
        <w:rPr>
          <w:rFonts w:ascii="Arial" w:hAnsi="Arial" w:cs="Arial"/>
          <w:sz w:val="20"/>
          <w:szCs w:val="20"/>
          <w:lang w:val="en-US"/>
        </w:rPr>
        <w:t xml:space="preserve"> has increased rapidly from 1.7 to 288 million tons annually within the last 60 years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fldChar w:fldCharType="begin"/>
      </w:r>
      <w:r>
        <w:rPr>
          <w:rFonts w:ascii="Arial" w:hAnsi="Arial" w:cs="Arial"/>
          <w:sz w:val="20"/>
          <w:szCs w:val="20"/>
          <w:lang w:val="en-US"/>
        </w:rPr>
        <w:instrText xml:space="preserve"> ADDIN EN.CITE &lt;EndNote&gt;&lt;Cite&gt;&lt;Author&gt;PlasticsEurope&lt;/Author&gt;&lt;Year&gt;2013&lt;/Year&gt;&lt;RecNum&gt;26083&lt;/RecNum&gt;&lt;DisplayText&gt;(PlasticsEurope, 2013)&lt;/DisplayText&gt;&lt;record&gt;&lt;rec-number&gt;26083&lt;/rec-number&gt;&lt;foreign-keys&gt;&lt;key app="EN" db-id="pfv9v2rzyx90p9exet2p2x5v9dzfraez9wef"&gt;26083&lt;/key&gt;&lt;/foreign-keys&gt;&lt;ref-type name="Report"&gt;27&lt;/ref-type&gt;&lt;contributors&gt;&lt;authors&gt;&lt;author&gt;PlasticsEurope&lt;/author&gt;&lt;/authors&gt;&lt;/contributors&gt;&lt;titles&gt;&lt;title&gt;Plastics – the Facts 2013, An analysis of European latest plastics production, demand and waste data. Plastics Europe, Association of Plastic Manufacturers&lt;/title&gt;&lt;/titles&gt;&lt;pages&gt;40&lt;/pages&gt;&lt;dates&gt;&lt;year&gt;2013&lt;/year&gt;&lt;/dates&gt;&lt;pub-location&gt;Brussels&lt;/pub-location&gt;&lt;urls&gt;&lt;/urls&gt;&lt;/record&gt;&lt;/Cite&gt;&lt;/EndNote&gt;</w:instrText>
      </w:r>
      <w:r>
        <w:rPr>
          <w:rFonts w:ascii="Arial" w:hAnsi="Arial" w:cs="Arial"/>
          <w:sz w:val="20"/>
          <w:szCs w:val="20"/>
          <w:lang w:val="en-US"/>
        </w:rPr>
        <w:fldChar w:fldCharType="separate"/>
      </w:r>
      <w:r>
        <w:rPr>
          <w:rFonts w:ascii="Arial" w:hAnsi="Arial" w:cs="Arial"/>
          <w:noProof/>
          <w:sz w:val="20"/>
          <w:szCs w:val="20"/>
          <w:lang w:val="en-US"/>
        </w:rPr>
        <w:t>(</w:t>
      </w:r>
      <w:hyperlink w:anchor="_ENREF_3" w:tooltip="PlasticsEurope, 2013 #26083" w:history="1">
        <w:r>
          <w:rPr>
            <w:rFonts w:ascii="Arial" w:hAnsi="Arial" w:cs="Arial"/>
            <w:noProof/>
            <w:sz w:val="20"/>
            <w:szCs w:val="20"/>
            <w:lang w:val="en-US"/>
          </w:rPr>
          <w:t>PlasticsEurope, 2013</w:t>
        </w:r>
      </w:hyperlink>
      <w:r>
        <w:rPr>
          <w:rFonts w:ascii="Arial" w:hAnsi="Arial" w:cs="Arial"/>
          <w:noProof/>
          <w:sz w:val="20"/>
          <w:szCs w:val="20"/>
          <w:lang w:val="en-US"/>
        </w:rPr>
        <w:t>)</w:t>
      </w:r>
      <w:r>
        <w:rPr>
          <w:rFonts w:ascii="Arial" w:hAnsi="Arial" w:cs="Arial"/>
          <w:sz w:val="20"/>
          <w:szCs w:val="20"/>
          <w:lang w:val="en-US"/>
        </w:rPr>
        <w:fldChar w:fldCharType="end"/>
      </w:r>
      <w:r w:rsidRPr="005726D0">
        <w:rPr>
          <w:rFonts w:ascii="Arial" w:hAnsi="Arial" w:cs="Arial"/>
          <w:sz w:val="20"/>
          <w:szCs w:val="20"/>
          <w:lang w:val="en-US"/>
        </w:rPr>
        <w:t xml:space="preserve">. In the early 70’s, the presence of </w:t>
      </w:r>
      <w:proofErr w:type="spellStart"/>
      <w:r w:rsidRPr="005726D0">
        <w:rPr>
          <w:rFonts w:ascii="Arial" w:hAnsi="Arial" w:cs="Arial"/>
          <w:sz w:val="20"/>
          <w:szCs w:val="20"/>
          <w:lang w:val="en-US"/>
        </w:rPr>
        <w:t>millimetric</w:t>
      </w:r>
      <w:proofErr w:type="spellEnd"/>
      <w:r w:rsidRPr="005726D0">
        <w:rPr>
          <w:rFonts w:ascii="Arial" w:hAnsi="Arial" w:cs="Arial"/>
          <w:sz w:val="20"/>
          <w:szCs w:val="20"/>
          <w:lang w:val="en-US"/>
        </w:rPr>
        <w:t xml:space="preserve"> plastic debris in marine environment has been highlighted and more recently the term </w:t>
      </w:r>
      <w:proofErr w:type="spellStart"/>
      <w:r w:rsidRPr="005726D0">
        <w:rPr>
          <w:rFonts w:ascii="Arial" w:hAnsi="Arial" w:cs="Arial"/>
          <w:sz w:val="20"/>
          <w:szCs w:val="20"/>
          <w:lang w:val="en-US"/>
        </w:rPr>
        <w:t>microplastics</w:t>
      </w:r>
      <w:proofErr w:type="spellEnd"/>
      <w:r w:rsidRPr="005726D0">
        <w:rPr>
          <w:rFonts w:ascii="Arial" w:hAnsi="Arial" w:cs="Arial"/>
          <w:sz w:val="20"/>
          <w:szCs w:val="20"/>
          <w:lang w:val="en-US"/>
        </w:rPr>
        <w:t xml:space="preserve"> was used to describe </w:t>
      </w:r>
      <w:proofErr w:type="spellStart"/>
      <w:r w:rsidRPr="005726D0">
        <w:rPr>
          <w:rFonts w:ascii="Arial" w:hAnsi="Arial" w:cs="Arial"/>
          <w:sz w:val="20"/>
          <w:szCs w:val="20"/>
          <w:lang w:val="en-US"/>
        </w:rPr>
        <w:t>millimetric</w:t>
      </w:r>
      <w:proofErr w:type="spellEnd"/>
      <w:r w:rsidRPr="005726D0">
        <w:rPr>
          <w:rFonts w:ascii="Arial" w:hAnsi="Arial" w:cs="Arial"/>
          <w:sz w:val="20"/>
          <w:szCs w:val="20"/>
          <w:lang w:val="en-US"/>
        </w:rPr>
        <w:t xml:space="preserve"> and </w:t>
      </w:r>
      <w:proofErr w:type="spellStart"/>
      <w:r w:rsidRPr="005726D0">
        <w:rPr>
          <w:rFonts w:ascii="Arial" w:hAnsi="Arial" w:cs="Arial"/>
          <w:sz w:val="20"/>
          <w:szCs w:val="20"/>
          <w:lang w:val="en-US"/>
        </w:rPr>
        <w:t>inframillimetric</w:t>
      </w:r>
      <w:proofErr w:type="spellEnd"/>
      <w:r w:rsidRPr="005726D0">
        <w:rPr>
          <w:rFonts w:ascii="Arial" w:hAnsi="Arial" w:cs="Arial"/>
          <w:sz w:val="20"/>
          <w:szCs w:val="20"/>
          <w:lang w:val="en-US"/>
        </w:rPr>
        <w:t xml:space="preserve"> particles. </w:t>
      </w:r>
      <w:proofErr w:type="gramStart"/>
      <w:r w:rsidRPr="005726D0">
        <w:rPr>
          <w:rFonts w:ascii="Arial" w:hAnsi="Arial" w:cs="Arial"/>
          <w:sz w:val="20"/>
          <w:szCs w:val="20"/>
          <w:lang w:val="en-US"/>
        </w:rPr>
        <w:t xml:space="preserve">Since 2008, plastic particles smaller than </w:t>
      </w:r>
      <w:smartTag w:uri="urn:schemas-microsoft-com:office:smarttags" w:element="metricconverter">
        <w:smartTagPr>
          <w:attr w:name="ProductID" w:val="5 mm"/>
        </w:smartTagPr>
        <w:r w:rsidRPr="005726D0">
          <w:rPr>
            <w:rFonts w:ascii="Arial" w:hAnsi="Arial" w:cs="Arial"/>
            <w:sz w:val="20"/>
            <w:szCs w:val="20"/>
            <w:lang w:val="en-US"/>
          </w:rPr>
          <w:t>5 mm</w:t>
        </w:r>
      </w:smartTag>
      <w:r w:rsidRPr="005726D0">
        <w:rPr>
          <w:rFonts w:ascii="Arial" w:hAnsi="Arial" w:cs="Arial"/>
          <w:sz w:val="20"/>
          <w:szCs w:val="20"/>
          <w:lang w:val="en-US"/>
        </w:rPr>
        <w:t xml:space="preserve"> have been defined as </w:t>
      </w:r>
      <w:proofErr w:type="spellStart"/>
      <w:r w:rsidRPr="005726D0">
        <w:rPr>
          <w:rFonts w:ascii="Arial" w:hAnsi="Arial" w:cs="Arial"/>
          <w:sz w:val="20"/>
          <w:szCs w:val="20"/>
          <w:lang w:val="en-US"/>
        </w:rPr>
        <w:t>microplastics</w:t>
      </w:r>
      <w:proofErr w:type="spellEnd"/>
      <w:r w:rsidRPr="005726D0">
        <w:rPr>
          <w:rFonts w:ascii="Arial" w:hAnsi="Arial" w:cs="Arial"/>
          <w:sz w:val="20"/>
          <w:szCs w:val="20"/>
          <w:lang w:val="en-US"/>
        </w:rPr>
        <w:t xml:space="preserve"> </w:t>
      </w:r>
      <w:r w:rsidRPr="005726D0">
        <w:rPr>
          <w:rFonts w:ascii="Arial" w:hAnsi="Arial" w:cs="Arial"/>
          <w:sz w:val="20"/>
          <w:szCs w:val="20"/>
          <w:lang w:val="en-US"/>
        </w:rPr>
        <w:fldChar w:fldCharType="begin">
          <w:fldData xml:space="preserve">PEVuZE5vdGU+PENpdGU+PEF1dGhvcj5CYXJuZXM8L0F1dGhvcj48WWVhcj4yMDA5PC9ZZWFyPjxS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</w:fldData>
        </w:fldChar>
      </w:r>
      <w:r w:rsidRPr="005726D0">
        <w:rPr>
          <w:rFonts w:ascii="Arial" w:hAnsi="Arial" w:cs="Arial"/>
          <w:sz w:val="20"/>
          <w:szCs w:val="20"/>
          <w:lang w:val="en-US"/>
        </w:rPr>
        <w:instrText xml:space="preserve"> ADDIN EN.CITE </w:instrText>
      </w:r>
      <w:r w:rsidRPr="005726D0">
        <w:rPr>
          <w:rFonts w:ascii="Arial" w:hAnsi="Arial" w:cs="Arial"/>
          <w:sz w:val="20"/>
          <w:szCs w:val="20"/>
          <w:lang w:val="en-US"/>
        </w:rPr>
        <w:fldChar w:fldCharType="begin">
          <w:fldData xml:space="preserve">PEVuZE5vdGU+PENpdGU+PEF1dGhvcj5CYXJuZXM8L0F1dGhvcj48WWVhcj4yMDA5PC9ZZWFyPjxS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</w:fldData>
        </w:fldChar>
      </w:r>
      <w:r w:rsidRPr="005726D0">
        <w:rPr>
          <w:rFonts w:ascii="Arial" w:hAnsi="Arial" w:cs="Arial"/>
          <w:sz w:val="20"/>
          <w:szCs w:val="20"/>
          <w:lang w:val="en-US"/>
        </w:rPr>
        <w:instrText xml:space="preserve"> ADDIN EN.CITE.DATA </w:instrText>
      </w:r>
      <w:r w:rsidRPr="005726D0">
        <w:rPr>
          <w:rFonts w:ascii="Arial" w:hAnsi="Arial" w:cs="Arial"/>
          <w:sz w:val="20"/>
          <w:szCs w:val="20"/>
          <w:lang w:val="en-US"/>
        </w:rPr>
      </w:r>
      <w:r w:rsidRPr="005726D0">
        <w:rPr>
          <w:rFonts w:ascii="Arial" w:hAnsi="Arial" w:cs="Arial"/>
          <w:sz w:val="20"/>
          <w:szCs w:val="20"/>
          <w:lang w:val="en-US"/>
        </w:rPr>
        <w:fldChar w:fldCharType="end"/>
      </w:r>
      <w:r w:rsidRPr="005726D0">
        <w:rPr>
          <w:rFonts w:ascii="Arial" w:hAnsi="Arial" w:cs="Arial"/>
          <w:sz w:val="20"/>
          <w:szCs w:val="20"/>
          <w:lang w:val="en-US"/>
        </w:rPr>
      </w:r>
      <w:r w:rsidRPr="005726D0">
        <w:rPr>
          <w:rFonts w:ascii="Arial" w:hAnsi="Arial" w:cs="Arial"/>
          <w:sz w:val="20"/>
          <w:szCs w:val="20"/>
          <w:lang w:val="en-US"/>
        </w:rPr>
        <w:fldChar w:fldCharType="separate"/>
      </w:r>
      <w:r w:rsidRPr="005726D0">
        <w:rPr>
          <w:rFonts w:ascii="Arial" w:hAnsi="Arial" w:cs="Arial"/>
          <w:sz w:val="20"/>
          <w:szCs w:val="20"/>
          <w:lang w:val="en-US"/>
        </w:rPr>
        <w:t>(</w:t>
      </w:r>
      <w:hyperlink w:anchor="_ENREF_1" w:tooltip="Barnes, 2009 #26025" w:history="1">
        <w:r w:rsidRPr="005726D0">
          <w:rPr>
            <w:rFonts w:ascii="Arial" w:hAnsi="Arial" w:cs="Arial"/>
            <w:sz w:val="20"/>
            <w:szCs w:val="20"/>
            <w:lang w:val="en-US"/>
          </w:rPr>
          <w:t>Barnes et al., 2009</w:t>
        </w:r>
      </w:hyperlink>
      <w:r w:rsidRPr="005726D0">
        <w:rPr>
          <w:rFonts w:ascii="Arial" w:hAnsi="Arial" w:cs="Arial"/>
          <w:sz w:val="20"/>
          <w:szCs w:val="20"/>
          <w:lang w:val="en-US"/>
        </w:rPr>
        <w:t>)</w:t>
      </w:r>
      <w:r w:rsidRPr="005726D0">
        <w:rPr>
          <w:rFonts w:ascii="Arial" w:hAnsi="Arial" w:cs="Arial"/>
          <w:sz w:val="20"/>
          <w:szCs w:val="20"/>
          <w:lang w:val="en-US"/>
        </w:rPr>
        <w:fldChar w:fldCharType="end"/>
      </w:r>
      <w:r w:rsidRPr="005726D0">
        <w:rPr>
          <w:rFonts w:ascii="Arial" w:hAnsi="Arial" w:cs="Arial"/>
          <w:sz w:val="20"/>
          <w:szCs w:val="20"/>
          <w:lang w:val="en-US"/>
        </w:rPr>
        <w:t>.</w:t>
      </w:r>
      <w:proofErr w:type="gramEnd"/>
      <w:r w:rsidR="000B7A15">
        <w:rPr>
          <w:rFonts w:ascii="Arial" w:hAnsi="Arial" w:cs="Arial"/>
          <w:sz w:val="20"/>
          <w:szCs w:val="20"/>
          <w:lang w:val="en-US"/>
        </w:rPr>
        <w:t xml:space="preserve"> </w:t>
      </w:r>
      <w:r w:rsidRPr="005726D0">
        <w:rPr>
          <w:rFonts w:ascii="Arial" w:hAnsi="Arial" w:cs="Arial"/>
          <w:sz w:val="20"/>
          <w:szCs w:val="20"/>
          <w:lang w:val="en-US"/>
        </w:rPr>
        <w:t xml:space="preserve">These </w:t>
      </w:r>
      <w:proofErr w:type="spellStart"/>
      <w:r w:rsidRPr="005726D0">
        <w:rPr>
          <w:rFonts w:ascii="Arial" w:hAnsi="Arial" w:cs="Arial"/>
          <w:sz w:val="20"/>
          <w:szCs w:val="20"/>
          <w:lang w:val="en-US"/>
        </w:rPr>
        <w:t>microplastics</w:t>
      </w:r>
      <w:proofErr w:type="spellEnd"/>
      <w:r w:rsidRPr="005726D0">
        <w:rPr>
          <w:rFonts w:ascii="Arial" w:hAnsi="Arial" w:cs="Arial"/>
          <w:sz w:val="20"/>
          <w:szCs w:val="20"/>
          <w:lang w:val="en-US"/>
        </w:rPr>
        <w:t xml:space="preserve"> cover a large and continuous spectrum of sizes and shapes including 1D-fibers (with one larger dimension), 2D-fragments (flat particles), and 3D-spherules. </w:t>
      </w:r>
      <w:r>
        <w:rPr>
          <w:rFonts w:ascii="Arial" w:hAnsi="Arial" w:cs="Arial"/>
          <w:sz w:val="20"/>
          <w:szCs w:val="20"/>
          <w:lang w:val="en-US"/>
        </w:rPr>
        <w:t>While numerous</w:t>
      </w:r>
      <w:r w:rsidRPr="005726D0">
        <w:rPr>
          <w:rFonts w:ascii="Arial" w:hAnsi="Arial" w:cs="Arial"/>
          <w:sz w:val="20"/>
          <w:szCs w:val="20"/>
          <w:lang w:val="en-US"/>
        </w:rPr>
        <w:t xml:space="preserve"> studies were </w:t>
      </w:r>
      <w:r>
        <w:rPr>
          <w:rFonts w:ascii="Arial" w:hAnsi="Arial" w:cs="Arial"/>
          <w:sz w:val="20"/>
          <w:szCs w:val="20"/>
          <w:lang w:val="en-US"/>
        </w:rPr>
        <w:t>published</w:t>
      </w:r>
      <w:r w:rsidRPr="005726D0">
        <w:rPr>
          <w:rFonts w:ascii="Arial" w:hAnsi="Arial" w:cs="Arial"/>
          <w:sz w:val="20"/>
          <w:szCs w:val="20"/>
          <w:lang w:val="en-US"/>
        </w:rPr>
        <w:t xml:space="preserve"> on </w:t>
      </w:r>
      <w:proofErr w:type="spellStart"/>
      <w:r w:rsidRPr="005726D0">
        <w:rPr>
          <w:rFonts w:ascii="Arial" w:hAnsi="Arial" w:cs="Arial"/>
          <w:sz w:val="20"/>
          <w:szCs w:val="20"/>
          <w:lang w:val="en-US"/>
        </w:rPr>
        <w:t>microplastic</w:t>
      </w:r>
      <w:proofErr w:type="spellEnd"/>
      <w:r w:rsidRPr="005726D0">
        <w:rPr>
          <w:rFonts w:ascii="Arial" w:hAnsi="Arial" w:cs="Arial"/>
          <w:sz w:val="20"/>
          <w:szCs w:val="20"/>
          <w:lang w:val="en-US"/>
        </w:rPr>
        <w:t xml:space="preserve"> in marine environment, </w:t>
      </w:r>
      <w:r>
        <w:rPr>
          <w:rFonts w:ascii="Arial" w:hAnsi="Arial" w:cs="Arial"/>
          <w:sz w:val="20"/>
          <w:szCs w:val="20"/>
          <w:lang w:val="en-US"/>
        </w:rPr>
        <w:t>only</w:t>
      </w:r>
      <w:r w:rsidRPr="005726D0">
        <w:rPr>
          <w:rFonts w:ascii="Arial" w:hAnsi="Arial" w:cs="Arial"/>
          <w:sz w:val="20"/>
          <w:szCs w:val="20"/>
          <w:lang w:val="en-US"/>
        </w:rPr>
        <w:t xml:space="preserve"> few are dealing with these pollutants in continental environments. Mo</w:t>
      </w:r>
      <w:r>
        <w:rPr>
          <w:rFonts w:ascii="Arial" w:hAnsi="Arial" w:cs="Arial"/>
          <w:sz w:val="20"/>
          <w:szCs w:val="20"/>
          <w:lang w:val="en-US"/>
        </w:rPr>
        <w:t>reover mo</w:t>
      </w:r>
      <w:r w:rsidRPr="005726D0">
        <w:rPr>
          <w:rFonts w:ascii="Arial" w:hAnsi="Arial" w:cs="Arial"/>
          <w:sz w:val="20"/>
          <w:szCs w:val="20"/>
          <w:lang w:val="en-US"/>
        </w:rPr>
        <w:t>st of these studies are dealing with lakes</w:t>
      </w:r>
      <w:r>
        <w:rPr>
          <w:rFonts w:ascii="Arial" w:hAnsi="Arial" w:cs="Arial"/>
          <w:sz w:val="20"/>
          <w:szCs w:val="20"/>
          <w:lang w:val="en-US"/>
        </w:rPr>
        <w:t xml:space="preserve"> and</w:t>
      </w:r>
      <w:r w:rsidRPr="005726D0">
        <w:rPr>
          <w:rFonts w:ascii="Arial" w:hAnsi="Arial" w:cs="Arial"/>
          <w:sz w:val="20"/>
          <w:szCs w:val="20"/>
          <w:lang w:val="en-US"/>
        </w:rPr>
        <w:t xml:space="preserve"> rivers, but none focused on the contamination of atmospheric compartment by </w:t>
      </w:r>
      <w:proofErr w:type="spellStart"/>
      <w:r w:rsidRPr="005726D0">
        <w:rPr>
          <w:rFonts w:ascii="Arial" w:hAnsi="Arial" w:cs="Arial"/>
          <w:sz w:val="20"/>
          <w:szCs w:val="20"/>
          <w:lang w:val="en-US"/>
        </w:rPr>
        <w:t>microplastics</w:t>
      </w:r>
      <w:proofErr w:type="spellEnd"/>
      <w:r w:rsidRPr="005726D0">
        <w:rPr>
          <w:rFonts w:ascii="Arial" w:hAnsi="Arial" w:cs="Arial"/>
          <w:sz w:val="20"/>
          <w:szCs w:val="20"/>
          <w:lang w:val="en-US"/>
        </w:rPr>
        <w:t>.</w:t>
      </w:r>
      <w:r w:rsidR="000B7A15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0B7A15" w:rsidRPr="005726D0" w:rsidRDefault="000B7A15" w:rsidP="0089450F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98239C" w:rsidRPr="005726D0" w:rsidRDefault="0098239C" w:rsidP="00C54F4B">
      <w:pPr>
        <w:jc w:val="both"/>
        <w:rPr>
          <w:rFonts w:ascii="Arial" w:hAnsi="Arial" w:cs="Arial"/>
          <w:sz w:val="20"/>
          <w:szCs w:val="20"/>
          <w:lang w:val="en-US"/>
        </w:rPr>
      </w:pPr>
      <w:r w:rsidRPr="005726D0">
        <w:rPr>
          <w:rFonts w:ascii="Arial" w:hAnsi="Arial" w:cs="Arial"/>
          <w:sz w:val="20"/>
          <w:szCs w:val="20"/>
          <w:lang w:val="en-US"/>
        </w:rPr>
        <w:t xml:space="preserve">In addition to experimentations on total atmospheric fallout </w:t>
      </w:r>
      <w:r w:rsidRPr="005726D0">
        <w:rPr>
          <w:rFonts w:ascii="Arial" w:hAnsi="Arial" w:cs="Arial"/>
          <w:sz w:val="20"/>
          <w:szCs w:val="20"/>
          <w:lang w:val="en-US"/>
        </w:rPr>
        <w:fldChar w:fldCharType="begin"/>
      </w:r>
      <w:r w:rsidRPr="005726D0">
        <w:rPr>
          <w:rFonts w:ascii="Arial" w:hAnsi="Arial" w:cs="Arial"/>
          <w:sz w:val="20"/>
          <w:szCs w:val="20"/>
          <w:lang w:val="en-US"/>
        </w:rPr>
        <w:instrText xml:space="preserve"> ADDIN EN.CITE &lt;EndNote&gt;&lt;Cite&gt;&lt;Author&gt;Dris&lt;/Author&gt;&lt;Year&gt;2015&lt;/Year&gt;&lt;RecNum&gt;26132&lt;/RecNum&gt;&lt;DisplayText&gt;(Dris et al., 2015)&lt;/DisplayText&gt;&lt;record&gt;&lt;rec-number&gt;26132&lt;/rec-number&gt;&lt;foreign-keys&gt;&lt;key app="EN" db-id="pfv9v2rzyx90p9exet2p2x5v9dzfraez9wef"&gt;26132&lt;/key&gt;&lt;/foreign-keys&gt;&lt;ref-type name="Journal Article"&gt;17&lt;/ref-type&gt;&lt;contributors&gt;&lt;authors&gt;&lt;author&gt;Dris, Rachid&lt;/author&gt;&lt;author&gt;Gasperi, J&lt;/author&gt;&lt;author&gt;Rocher, V&lt;/author&gt;&lt;author&gt;Saad, M&lt;/author&gt;&lt;author&gt;Tassin,&lt;/author&gt;&lt;/authors&gt;&lt;/contributors&gt;&lt;titles&gt;&lt;title&gt;First investigations on the microplastic contamination in an urban area: the case of the Greater Paris&lt;/title&gt;&lt;secondary-title&gt;Enviromental chemistry, in press.&lt;/secondary-title&gt;&lt;/titles&gt;&lt;periodical&gt;&lt;full-title&gt;Enviromental chemistry, in press.&lt;/full-title&gt;&lt;/periodical&gt;&lt;dates&gt;&lt;year&gt;2015&lt;/year&gt;&lt;/dates&gt;&lt;urls&gt;&lt;/urls&gt;&lt;/record&gt;&lt;/Cite&gt;&lt;/EndNote&gt;</w:instrText>
      </w:r>
      <w:r w:rsidRPr="005726D0">
        <w:rPr>
          <w:rFonts w:ascii="Arial" w:hAnsi="Arial" w:cs="Arial"/>
          <w:sz w:val="20"/>
          <w:szCs w:val="20"/>
          <w:lang w:val="en-US"/>
        </w:rPr>
        <w:fldChar w:fldCharType="separate"/>
      </w:r>
      <w:r w:rsidRPr="005726D0">
        <w:rPr>
          <w:rFonts w:ascii="Arial" w:hAnsi="Arial" w:cs="Arial"/>
          <w:sz w:val="20"/>
          <w:szCs w:val="20"/>
          <w:lang w:val="en-US"/>
        </w:rPr>
        <w:t>(</w:t>
      </w:r>
      <w:hyperlink w:anchor="_ENREF_2" w:tooltip="Dris, 2015 #26132" w:history="1">
        <w:r w:rsidRPr="005726D0">
          <w:rPr>
            <w:rFonts w:ascii="Arial" w:hAnsi="Arial" w:cs="Arial"/>
            <w:sz w:val="20"/>
            <w:szCs w:val="20"/>
            <w:lang w:val="en-US"/>
          </w:rPr>
          <w:t>Dris et al., 2015</w:t>
        </w:r>
      </w:hyperlink>
      <w:r w:rsidRPr="005726D0">
        <w:rPr>
          <w:rFonts w:ascii="Arial" w:hAnsi="Arial" w:cs="Arial"/>
          <w:sz w:val="20"/>
          <w:szCs w:val="20"/>
          <w:lang w:val="en-US"/>
        </w:rPr>
        <w:t>)</w:t>
      </w:r>
      <w:r w:rsidRPr="005726D0">
        <w:rPr>
          <w:rFonts w:ascii="Arial" w:hAnsi="Arial" w:cs="Arial"/>
          <w:sz w:val="20"/>
          <w:szCs w:val="20"/>
          <w:lang w:val="en-US"/>
        </w:rPr>
        <w:fldChar w:fldCharType="end"/>
      </w:r>
      <w:r w:rsidRPr="005726D0">
        <w:rPr>
          <w:rFonts w:ascii="Arial" w:hAnsi="Arial" w:cs="Arial"/>
          <w:sz w:val="20"/>
          <w:szCs w:val="20"/>
          <w:lang w:val="en-US"/>
        </w:rPr>
        <w:t xml:space="preserve">, this study aims at investigating the contamination of indoor and outdoor air by </w:t>
      </w:r>
      <w:proofErr w:type="spellStart"/>
      <w:r w:rsidRPr="005726D0">
        <w:rPr>
          <w:rFonts w:ascii="Arial" w:hAnsi="Arial" w:cs="Arial"/>
          <w:sz w:val="20"/>
          <w:szCs w:val="20"/>
          <w:lang w:val="en-US"/>
        </w:rPr>
        <w:t>microplastics</w:t>
      </w:r>
      <w:proofErr w:type="spellEnd"/>
      <w:r w:rsidRPr="005726D0">
        <w:rPr>
          <w:rFonts w:ascii="Arial" w:hAnsi="Arial" w:cs="Arial"/>
          <w:sz w:val="20"/>
          <w:szCs w:val="20"/>
          <w:lang w:val="en-US"/>
        </w:rPr>
        <w:t xml:space="preserve">. </w:t>
      </w:r>
      <w:r>
        <w:rPr>
          <w:rFonts w:ascii="Arial" w:hAnsi="Arial" w:cs="Arial"/>
          <w:sz w:val="20"/>
          <w:szCs w:val="20"/>
          <w:lang w:val="en-US"/>
        </w:rPr>
        <w:t xml:space="preserve">Indoor air </w:t>
      </w:r>
      <w:r w:rsidRPr="005726D0">
        <w:rPr>
          <w:rFonts w:ascii="Arial" w:hAnsi="Arial" w:cs="Arial"/>
          <w:sz w:val="20"/>
          <w:szCs w:val="20"/>
          <w:lang w:val="en-US"/>
        </w:rPr>
        <w:t xml:space="preserve">concentrations of </w:t>
      </w:r>
      <w:proofErr w:type="spellStart"/>
      <w:r w:rsidRPr="005726D0">
        <w:rPr>
          <w:rFonts w:ascii="Arial" w:hAnsi="Arial" w:cs="Arial"/>
          <w:sz w:val="20"/>
          <w:szCs w:val="20"/>
          <w:lang w:val="en-US"/>
        </w:rPr>
        <w:t>microplastics</w:t>
      </w:r>
      <w:proofErr w:type="spellEnd"/>
      <w:r w:rsidRPr="005726D0">
        <w:rPr>
          <w:rFonts w:ascii="Arial" w:hAnsi="Arial" w:cs="Arial"/>
          <w:sz w:val="20"/>
          <w:szCs w:val="20"/>
          <w:lang w:val="en-US"/>
        </w:rPr>
        <w:t xml:space="preserve"> (number of particles/m</w:t>
      </w:r>
      <w:r w:rsidRPr="005726D0">
        <w:rPr>
          <w:rFonts w:ascii="Arial" w:hAnsi="Arial" w:cs="Arial"/>
          <w:sz w:val="20"/>
          <w:szCs w:val="20"/>
          <w:vertAlign w:val="superscript"/>
          <w:lang w:val="en-US"/>
        </w:rPr>
        <w:t>3</w:t>
      </w:r>
      <w:r w:rsidRPr="005726D0">
        <w:rPr>
          <w:rFonts w:ascii="Arial" w:hAnsi="Arial" w:cs="Arial"/>
          <w:sz w:val="20"/>
          <w:szCs w:val="20"/>
          <w:lang w:val="en-US"/>
        </w:rPr>
        <w:t xml:space="preserve">) were </w:t>
      </w:r>
      <w:r>
        <w:rPr>
          <w:rFonts w:ascii="Arial" w:hAnsi="Arial" w:cs="Arial"/>
          <w:sz w:val="20"/>
          <w:szCs w:val="20"/>
          <w:lang w:val="en-US"/>
        </w:rPr>
        <w:t>measured</w:t>
      </w:r>
      <w:r w:rsidRPr="005726D0">
        <w:rPr>
          <w:rFonts w:ascii="Arial" w:hAnsi="Arial" w:cs="Arial"/>
          <w:sz w:val="20"/>
          <w:szCs w:val="20"/>
          <w:lang w:val="en-US"/>
        </w:rPr>
        <w:t xml:space="preserve"> in 2 private apartments and 1 office at the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0"/>
              <w:szCs w:val="20"/>
              <w:lang w:val="en-US"/>
            </w:rPr>
            <w:t>Paris-Est</w:t>
          </w:r>
        </w:smartTag>
        <w:r>
          <w:rPr>
            <w:rFonts w:ascii="Arial" w:hAnsi="Arial" w:cs="Arial"/>
            <w:sz w:val="20"/>
            <w:szCs w:val="20"/>
            <w:lang w:val="en-US"/>
          </w:rPr>
          <w:t xml:space="preserve"> </w:t>
        </w:r>
        <w:smartTag w:uri="urn:schemas-microsoft-com:office:smarttags" w:element="PlaceType">
          <w:r w:rsidRPr="005726D0">
            <w:rPr>
              <w:rFonts w:ascii="Arial" w:hAnsi="Arial" w:cs="Arial"/>
              <w:sz w:val="20"/>
              <w:szCs w:val="20"/>
              <w:lang w:val="en-US"/>
            </w:rPr>
            <w:t>University</w:t>
          </w:r>
        </w:smartTag>
      </w:smartTag>
      <w:r w:rsidRPr="005726D0">
        <w:rPr>
          <w:rFonts w:ascii="Arial" w:hAnsi="Arial" w:cs="Arial"/>
          <w:sz w:val="20"/>
          <w:szCs w:val="20"/>
          <w:lang w:val="en-US"/>
        </w:rPr>
        <w:t xml:space="preserve">. Volumes about </w:t>
      </w:r>
      <w:smartTag w:uri="urn:schemas-microsoft-com:office:smarttags" w:element="metricconverter">
        <w:smartTagPr>
          <w:attr w:name="ProductID" w:val="5 m3"/>
        </w:smartTagPr>
        <w:r w:rsidRPr="005726D0">
          <w:rPr>
            <w:rFonts w:ascii="Arial" w:hAnsi="Arial" w:cs="Arial"/>
            <w:sz w:val="20"/>
            <w:szCs w:val="20"/>
            <w:lang w:val="en-US"/>
          </w:rPr>
          <w:t>5 m</w:t>
        </w:r>
        <w:r w:rsidRPr="005726D0">
          <w:rPr>
            <w:rFonts w:ascii="Arial" w:hAnsi="Arial" w:cs="Arial"/>
            <w:sz w:val="20"/>
            <w:szCs w:val="20"/>
            <w:vertAlign w:val="superscript"/>
            <w:lang w:val="en-US"/>
          </w:rPr>
          <w:t>3</w:t>
        </w:r>
      </w:smartTag>
      <w:r w:rsidRPr="005726D0">
        <w:rPr>
          <w:rFonts w:ascii="Arial" w:hAnsi="Arial" w:cs="Arial"/>
          <w:sz w:val="20"/>
          <w:szCs w:val="20"/>
          <w:lang w:val="en-US"/>
        </w:rPr>
        <w:t xml:space="preserve"> over a 24h-period were pumped using a </w:t>
      </w:r>
      <w:proofErr w:type="spellStart"/>
      <w:r w:rsidRPr="005726D0">
        <w:rPr>
          <w:rFonts w:ascii="Arial" w:hAnsi="Arial" w:cs="Arial"/>
          <w:sz w:val="20"/>
          <w:szCs w:val="20"/>
          <w:lang w:val="en-US"/>
        </w:rPr>
        <w:t>Deltanova</w:t>
      </w:r>
      <w:proofErr w:type="spellEnd"/>
      <w:r w:rsidRPr="005726D0">
        <w:rPr>
          <w:rFonts w:ascii="Arial" w:hAnsi="Arial" w:cs="Arial"/>
          <w:sz w:val="20"/>
          <w:szCs w:val="20"/>
          <w:lang w:val="en-US"/>
        </w:rPr>
        <w:t xml:space="preserve"> pump (8 L/min)</w:t>
      </w:r>
      <w:r>
        <w:rPr>
          <w:rFonts w:ascii="Arial" w:hAnsi="Arial" w:cs="Arial"/>
          <w:sz w:val="20"/>
          <w:szCs w:val="20"/>
          <w:lang w:val="en-US"/>
        </w:rPr>
        <w:t xml:space="preserve"> on g</w:t>
      </w:r>
      <w:r w:rsidRPr="00A53487">
        <w:rPr>
          <w:rFonts w:ascii="Arial" w:hAnsi="Arial" w:cs="Arial"/>
          <w:sz w:val="20"/>
          <w:szCs w:val="20"/>
          <w:lang w:val="en-US"/>
        </w:rPr>
        <w:t xml:space="preserve">lass fiber GF/A </w:t>
      </w:r>
      <w:proofErr w:type="spellStart"/>
      <w:r w:rsidRPr="00A53487">
        <w:rPr>
          <w:rFonts w:ascii="Arial" w:hAnsi="Arial" w:cs="Arial"/>
          <w:sz w:val="20"/>
          <w:szCs w:val="20"/>
          <w:lang w:val="en-US"/>
        </w:rPr>
        <w:t>Whatman</w:t>
      </w:r>
      <w:proofErr w:type="spellEnd"/>
      <w:r w:rsidRPr="00A53487">
        <w:rPr>
          <w:rFonts w:ascii="Arial" w:hAnsi="Arial" w:cs="Arial"/>
          <w:sz w:val="20"/>
          <w:szCs w:val="20"/>
          <w:lang w:val="en-US"/>
        </w:rPr>
        <w:t>® filters (1.6 µm)</w:t>
      </w:r>
      <w:r>
        <w:rPr>
          <w:rFonts w:ascii="Arial" w:hAnsi="Arial" w:cs="Arial"/>
          <w:sz w:val="20"/>
          <w:szCs w:val="20"/>
          <w:lang w:val="en-US"/>
        </w:rPr>
        <w:t xml:space="preserve">. </w:t>
      </w:r>
      <w:r w:rsidRPr="005726D0">
        <w:rPr>
          <w:rFonts w:ascii="Arial" w:hAnsi="Arial" w:cs="Arial"/>
          <w:sz w:val="20"/>
          <w:szCs w:val="20"/>
          <w:lang w:val="en-US"/>
        </w:rPr>
        <w:t xml:space="preserve">In addition, household dust was also </w:t>
      </w:r>
      <w:r>
        <w:rPr>
          <w:rFonts w:ascii="Arial" w:hAnsi="Arial" w:cs="Arial"/>
          <w:sz w:val="20"/>
          <w:szCs w:val="20"/>
          <w:lang w:val="en-US"/>
        </w:rPr>
        <w:t xml:space="preserve">sampled </w:t>
      </w:r>
      <w:r w:rsidRPr="005726D0">
        <w:rPr>
          <w:rFonts w:ascii="Arial" w:hAnsi="Arial" w:cs="Arial"/>
          <w:sz w:val="20"/>
          <w:szCs w:val="20"/>
          <w:lang w:val="en-US"/>
        </w:rPr>
        <w:t>using conventional vacuum cleaner</w:t>
      </w:r>
      <w:r>
        <w:rPr>
          <w:rFonts w:ascii="Arial" w:hAnsi="Arial" w:cs="Arial"/>
          <w:sz w:val="20"/>
          <w:szCs w:val="20"/>
          <w:lang w:val="en-US"/>
        </w:rPr>
        <w:t xml:space="preserve"> and collected in the vacuum cleaner bag</w:t>
      </w:r>
      <w:r w:rsidRPr="005726D0">
        <w:rPr>
          <w:rFonts w:ascii="Arial" w:hAnsi="Arial" w:cs="Arial"/>
          <w:sz w:val="20"/>
          <w:szCs w:val="20"/>
          <w:lang w:val="en-US"/>
        </w:rPr>
        <w:t xml:space="preserve">. </w:t>
      </w:r>
      <w:r>
        <w:rPr>
          <w:rFonts w:ascii="Arial" w:hAnsi="Arial" w:cs="Arial"/>
          <w:sz w:val="20"/>
          <w:szCs w:val="20"/>
          <w:lang w:val="en-US"/>
        </w:rPr>
        <w:t>O</w:t>
      </w:r>
      <w:r w:rsidRPr="005726D0">
        <w:rPr>
          <w:rFonts w:ascii="Arial" w:hAnsi="Arial" w:cs="Arial"/>
          <w:sz w:val="20"/>
          <w:szCs w:val="20"/>
          <w:lang w:val="en-US"/>
        </w:rPr>
        <w:t xml:space="preserve">utdoor air samples were collected on the University roof located in an urbanized area </w:t>
      </w:r>
      <w:r>
        <w:rPr>
          <w:rFonts w:ascii="Arial" w:hAnsi="Arial" w:cs="Arial"/>
          <w:sz w:val="20"/>
          <w:szCs w:val="20"/>
          <w:lang w:val="en-US"/>
        </w:rPr>
        <w:t xml:space="preserve">(about </w:t>
      </w:r>
      <w:smartTag w:uri="urn:schemas-microsoft-com:office:smarttags" w:element="metricconverter">
        <w:smartTagPr>
          <w:attr w:name="ProductID" w:val="10 km"/>
        </w:smartTagPr>
        <w:r>
          <w:rPr>
            <w:rFonts w:ascii="Arial" w:hAnsi="Arial" w:cs="Arial"/>
            <w:sz w:val="20"/>
            <w:szCs w:val="20"/>
            <w:lang w:val="en-US"/>
          </w:rPr>
          <w:t>10 km</w:t>
        </w:r>
      </w:smartTag>
      <w:r>
        <w:rPr>
          <w:rFonts w:ascii="Arial" w:hAnsi="Arial" w:cs="Arial"/>
          <w:sz w:val="20"/>
          <w:szCs w:val="20"/>
          <w:lang w:val="en-US"/>
        </w:rPr>
        <w:t xml:space="preserve"> from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0"/>
              <w:szCs w:val="20"/>
              <w:lang w:val="en-US"/>
            </w:rPr>
            <w:t>Paris</w:t>
          </w:r>
        </w:smartTag>
      </w:smartTag>
      <w:r>
        <w:rPr>
          <w:rFonts w:ascii="Arial" w:hAnsi="Arial" w:cs="Arial"/>
          <w:sz w:val="20"/>
          <w:szCs w:val="20"/>
          <w:lang w:val="en-US"/>
        </w:rPr>
        <w:t xml:space="preserve"> center) </w:t>
      </w:r>
      <w:r w:rsidRPr="005726D0">
        <w:rPr>
          <w:rFonts w:ascii="Arial" w:hAnsi="Arial" w:cs="Arial"/>
          <w:sz w:val="20"/>
          <w:szCs w:val="20"/>
          <w:lang w:val="en-US"/>
        </w:rPr>
        <w:t xml:space="preserve">and about </w:t>
      </w:r>
      <w:smartTag w:uri="urn:schemas-microsoft-com:office:smarttags" w:element="metricconverter">
        <w:smartTagPr>
          <w:attr w:name="ProductID" w:val="250 cm"/>
        </w:smartTagPr>
        <w:r w:rsidRPr="005726D0">
          <w:rPr>
            <w:rFonts w:ascii="Arial" w:hAnsi="Arial" w:cs="Arial"/>
            <w:sz w:val="20"/>
            <w:szCs w:val="20"/>
            <w:lang w:val="en-US"/>
          </w:rPr>
          <w:t>10 m</w:t>
        </w:r>
        <w:r w:rsidRPr="005726D0">
          <w:rPr>
            <w:rFonts w:ascii="Arial" w:hAnsi="Arial" w:cs="Arial"/>
            <w:sz w:val="20"/>
            <w:szCs w:val="20"/>
            <w:vertAlign w:val="superscript"/>
            <w:lang w:val="en-US"/>
          </w:rPr>
          <w:t>3</w:t>
        </w:r>
      </w:smartTag>
      <w:r w:rsidRPr="005726D0">
        <w:rPr>
          <w:rFonts w:ascii="Arial" w:hAnsi="Arial" w:cs="Arial"/>
          <w:sz w:val="20"/>
          <w:szCs w:val="20"/>
          <w:lang w:val="en-US"/>
        </w:rPr>
        <w:t xml:space="preserve"> were pumped over a same period. </w:t>
      </w:r>
      <w:r>
        <w:rPr>
          <w:rFonts w:ascii="Arial" w:hAnsi="Arial" w:cs="Arial"/>
          <w:sz w:val="20"/>
          <w:szCs w:val="20"/>
          <w:lang w:val="en-US"/>
        </w:rPr>
        <w:t>In both cases, the</w:t>
      </w:r>
      <w:r w:rsidRPr="005726D0">
        <w:rPr>
          <w:rFonts w:ascii="Arial" w:hAnsi="Arial" w:cs="Arial"/>
          <w:sz w:val="20"/>
          <w:szCs w:val="20"/>
          <w:lang w:val="en-US"/>
        </w:rPr>
        <w:t xml:space="preserve"> total dust sampling </w:t>
      </w:r>
      <w:r>
        <w:rPr>
          <w:rFonts w:ascii="Arial" w:hAnsi="Arial" w:cs="Arial"/>
          <w:sz w:val="20"/>
          <w:szCs w:val="20"/>
          <w:lang w:val="en-US"/>
        </w:rPr>
        <w:t xml:space="preserve">modes </w:t>
      </w:r>
      <w:r w:rsidRPr="005726D0">
        <w:rPr>
          <w:rFonts w:ascii="Arial" w:hAnsi="Arial" w:cs="Arial"/>
          <w:sz w:val="20"/>
          <w:szCs w:val="20"/>
          <w:lang w:val="en-US"/>
        </w:rPr>
        <w:t>were considered</w:t>
      </w:r>
      <w:r>
        <w:rPr>
          <w:rFonts w:ascii="Arial" w:hAnsi="Arial" w:cs="Arial"/>
          <w:sz w:val="20"/>
          <w:szCs w:val="20"/>
          <w:lang w:val="en-US"/>
        </w:rPr>
        <w:t xml:space="preserve">. Filters </w:t>
      </w:r>
      <w:r w:rsidRPr="005726D0">
        <w:rPr>
          <w:rFonts w:ascii="Arial" w:hAnsi="Arial" w:cs="Arial"/>
          <w:sz w:val="20"/>
          <w:szCs w:val="20"/>
          <w:lang w:val="en-US"/>
        </w:rPr>
        <w:t xml:space="preserve">were then observed with a stereomicroscope Leica MZ12 coupled with a software for image analyzing to account </w:t>
      </w:r>
      <w:proofErr w:type="spellStart"/>
      <w:r w:rsidRPr="005726D0">
        <w:rPr>
          <w:rFonts w:ascii="Arial" w:hAnsi="Arial" w:cs="Arial"/>
          <w:sz w:val="20"/>
          <w:szCs w:val="20"/>
          <w:lang w:val="en-US"/>
        </w:rPr>
        <w:t>microplastic</w:t>
      </w:r>
      <w:r>
        <w:rPr>
          <w:rFonts w:ascii="Arial" w:hAnsi="Arial" w:cs="Arial"/>
          <w:sz w:val="20"/>
          <w:szCs w:val="20"/>
          <w:lang w:val="en-US"/>
        </w:rPr>
        <w:t>s</w:t>
      </w:r>
      <w:proofErr w:type="spellEnd"/>
      <w:r w:rsidRPr="005726D0">
        <w:rPr>
          <w:rFonts w:ascii="Arial" w:hAnsi="Arial" w:cs="Arial"/>
          <w:sz w:val="20"/>
          <w:szCs w:val="20"/>
          <w:lang w:val="en-US"/>
        </w:rPr>
        <w:t xml:space="preserve">. For methodological reasons, the minimal </w:t>
      </w:r>
      <w:proofErr w:type="spellStart"/>
      <w:r w:rsidRPr="005726D0">
        <w:rPr>
          <w:rFonts w:ascii="Arial" w:hAnsi="Arial" w:cs="Arial"/>
          <w:sz w:val="20"/>
          <w:szCs w:val="20"/>
          <w:lang w:val="en-US"/>
        </w:rPr>
        <w:t>microplastic</w:t>
      </w:r>
      <w:proofErr w:type="spellEnd"/>
      <w:r w:rsidRPr="005726D0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particle </w:t>
      </w:r>
      <w:r w:rsidRPr="005726D0">
        <w:rPr>
          <w:rFonts w:ascii="Arial" w:hAnsi="Arial" w:cs="Arial"/>
          <w:sz w:val="20"/>
          <w:szCs w:val="20"/>
          <w:lang w:val="en-US"/>
        </w:rPr>
        <w:t>size considered in this study is about 50</w:t>
      </w:r>
      <w:r>
        <w:rPr>
          <w:rFonts w:ascii="Arial" w:hAnsi="Arial" w:cs="Arial"/>
          <w:sz w:val="20"/>
          <w:szCs w:val="20"/>
          <w:lang w:val="en-US"/>
        </w:rPr>
        <w:t xml:space="preserve"> µm.</w:t>
      </w:r>
      <w:r w:rsidRPr="005726D0">
        <w:rPr>
          <w:rFonts w:ascii="Arial" w:hAnsi="Arial" w:cs="Arial"/>
          <w:sz w:val="20"/>
          <w:szCs w:val="20"/>
          <w:lang w:val="en-US"/>
        </w:rPr>
        <w:t xml:space="preserve"> For dust, </w:t>
      </w:r>
      <w:r>
        <w:rPr>
          <w:rFonts w:ascii="Arial" w:hAnsi="Arial" w:cs="Arial"/>
          <w:sz w:val="20"/>
          <w:szCs w:val="20"/>
          <w:lang w:val="en-US"/>
        </w:rPr>
        <w:t xml:space="preserve">a </w:t>
      </w:r>
      <w:proofErr w:type="spellStart"/>
      <w:r w:rsidRPr="005726D0">
        <w:rPr>
          <w:rFonts w:ascii="Arial" w:hAnsi="Arial" w:cs="Arial"/>
          <w:sz w:val="20"/>
          <w:szCs w:val="20"/>
          <w:lang w:val="en-US"/>
        </w:rPr>
        <w:t>densimetric</w:t>
      </w:r>
      <w:proofErr w:type="spellEnd"/>
      <w:r w:rsidRPr="005726D0">
        <w:rPr>
          <w:rFonts w:ascii="Arial" w:hAnsi="Arial" w:cs="Arial"/>
          <w:sz w:val="20"/>
          <w:szCs w:val="20"/>
          <w:lang w:val="en-US"/>
        </w:rPr>
        <w:t xml:space="preserve"> separation </w:t>
      </w:r>
      <w:r>
        <w:rPr>
          <w:rFonts w:ascii="Arial" w:hAnsi="Arial" w:cs="Arial"/>
          <w:sz w:val="20"/>
          <w:szCs w:val="20"/>
          <w:lang w:val="en-US"/>
        </w:rPr>
        <w:t xml:space="preserve">coupled with an </w:t>
      </w:r>
      <w:r w:rsidRPr="005726D0">
        <w:rPr>
          <w:rFonts w:ascii="Arial" w:hAnsi="Arial" w:cs="Arial"/>
          <w:sz w:val="20"/>
          <w:szCs w:val="20"/>
          <w:lang w:val="en-US"/>
        </w:rPr>
        <w:t>enzymatic digestion w</w:t>
      </w:r>
      <w:r>
        <w:rPr>
          <w:rFonts w:ascii="Arial" w:hAnsi="Arial" w:cs="Arial"/>
          <w:sz w:val="20"/>
          <w:szCs w:val="20"/>
          <w:lang w:val="en-US"/>
        </w:rPr>
        <w:t>as</w:t>
      </w:r>
      <w:r w:rsidRPr="005726D0">
        <w:rPr>
          <w:rFonts w:ascii="Arial" w:hAnsi="Arial" w:cs="Arial"/>
          <w:sz w:val="20"/>
          <w:szCs w:val="20"/>
          <w:lang w:val="en-US"/>
        </w:rPr>
        <w:t xml:space="preserve"> performed.</w:t>
      </w:r>
    </w:p>
    <w:p w:rsidR="0098239C" w:rsidRPr="005726D0" w:rsidRDefault="0098239C" w:rsidP="00C54F4B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98239C" w:rsidRPr="005726D0" w:rsidRDefault="0098239C" w:rsidP="003A02D1">
      <w:pPr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5726D0">
        <w:rPr>
          <w:rFonts w:ascii="Arial" w:hAnsi="Arial" w:cs="Arial"/>
          <w:sz w:val="20"/>
          <w:szCs w:val="20"/>
          <w:lang w:val="en-US"/>
        </w:rPr>
        <w:t>Microplastics</w:t>
      </w:r>
      <w:proofErr w:type="spellEnd"/>
      <w:r w:rsidRPr="005726D0">
        <w:rPr>
          <w:rFonts w:ascii="Arial" w:hAnsi="Arial" w:cs="Arial"/>
          <w:sz w:val="20"/>
          <w:szCs w:val="20"/>
          <w:lang w:val="en-US"/>
        </w:rPr>
        <w:t xml:space="preserve"> observed in indoor and outdoor air are exclusively fibrous</w:t>
      </w:r>
      <w:r>
        <w:rPr>
          <w:rFonts w:ascii="Arial" w:hAnsi="Arial" w:cs="Arial"/>
          <w:sz w:val="20"/>
          <w:szCs w:val="20"/>
          <w:lang w:val="en-US"/>
        </w:rPr>
        <w:t xml:space="preserve"> with a</w:t>
      </w:r>
      <w:r w:rsidRPr="005726D0">
        <w:rPr>
          <w:rFonts w:ascii="Arial" w:hAnsi="Arial" w:cs="Arial"/>
          <w:sz w:val="20"/>
          <w:szCs w:val="20"/>
          <w:lang w:val="en-US"/>
        </w:rPr>
        <w:t xml:space="preserve"> </w:t>
      </w:r>
      <w:r w:rsidR="00FF104B">
        <w:rPr>
          <w:rFonts w:ascii="Arial" w:hAnsi="Arial" w:cs="Arial"/>
          <w:sz w:val="20"/>
          <w:szCs w:val="20"/>
          <w:lang w:val="en-US"/>
        </w:rPr>
        <w:t>size distribution</w:t>
      </w:r>
      <w:r>
        <w:rPr>
          <w:rFonts w:ascii="Arial" w:hAnsi="Arial" w:cs="Arial"/>
          <w:sz w:val="20"/>
          <w:szCs w:val="20"/>
          <w:lang w:val="en-US"/>
        </w:rPr>
        <w:t>.</w:t>
      </w:r>
      <w:r w:rsidRPr="005726D0">
        <w:rPr>
          <w:rFonts w:ascii="Arial" w:hAnsi="Arial" w:cs="Arial"/>
          <w:sz w:val="20"/>
          <w:szCs w:val="20"/>
          <w:lang w:val="en-US"/>
        </w:rPr>
        <w:t xml:space="preserve"> Fibers are mainly sub-</w:t>
      </w:r>
      <w:proofErr w:type="spellStart"/>
      <w:r w:rsidRPr="005726D0">
        <w:rPr>
          <w:rFonts w:ascii="Arial" w:hAnsi="Arial" w:cs="Arial"/>
          <w:sz w:val="20"/>
          <w:szCs w:val="20"/>
          <w:lang w:val="en-US"/>
        </w:rPr>
        <w:t>millimetric</w:t>
      </w:r>
      <w:proofErr w:type="spellEnd"/>
      <w:r w:rsidRPr="005726D0">
        <w:rPr>
          <w:rFonts w:ascii="Arial" w:hAnsi="Arial" w:cs="Arial"/>
          <w:sz w:val="20"/>
          <w:szCs w:val="20"/>
          <w:lang w:val="en-US"/>
        </w:rPr>
        <w:t xml:space="preserve"> (50-80% between 100 and 500 µm) and to a lesser extent </w:t>
      </w:r>
      <w:proofErr w:type="spellStart"/>
      <w:r w:rsidRPr="005726D0">
        <w:rPr>
          <w:rFonts w:ascii="Arial" w:hAnsi="Arial" w:cs="Arial"/>
          <w:sz w:val="20"/>
          <w:szCs w:val="20"/>
          <w:lang w:val="en-US"/>
        </w:rPr>
        <w:t>millimetric</w:t>
      </w:r>
      <w:proofErr w:type="spellEnd"/>
      <w:r w:rsidRPr="005726D0">
        <w:rPr>
          <w:rFonts w:ascii="Arial" w:hAnsi="Arial" w:cs="Arial"/>
          <w:sz w:val="20"/>
          <w:szCs w:val="20"/>
          <w:lang w:val="en-US"/>
        </w:rPr>
        <w:t xml:space="preserve"> (10-30% between 500 and 1 000 µm or between 1 000 and 5 000 µm).</w:t>
      </w:r>
      <w:r w:rsidR="000B7A15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F</w:t>
      </w:r>
      <w:r w:rsidRPr="005726D0">
        <w:rPr>
          <w:rFonts w:ascii="Arial" w:hAnsi="Arial" w:cs="Arial"/>
          <w:sz w:val="20"/>
          <w:szCs w:val="20"/>
          <w:lang w:val="en-US"/>
        </w:rPr>
        <w:t xml:space="preserve">irst campaigns indicate that indoor concentrations </w:t>
      </w:r>
      <w:r>
        <w:rPr>
          <w:rFonts w:ascii="Arial" w:hAnsi="Arial" w:cs="Arial"/>
          <w:sz w:val="20"/>
          <w:szCs w:val="20"/>
          <w:lang w:val="en-US"/>
        </w:rPr>
        <w:t>are</w:t>
      </w:r>
      <w:r w:rsidRPr="005726D0">
        <w:rPr>
          <w:rFonts w:ascii="Arial" w:hAnsi="Arial" w:cs="Arial"/>
          <w:sz w:val="20"/>
          <w:szCs w:val="20"/>
          <w:lang w:val="en-US"/>
        </w:rPr>
        <w:t xml:space="preserve"> in the 3-15 particles/m</w:t>
      </w:r>
      <w:r w:rsidRPr="005726D0">
        <w:rPr>
          <w:rFonts w:ascii="Arial" w:hAnsi="Arial" w:cs="Arial"/>
          <w:sz w:val="20"/>
          <w:szCs w:val="20"/>
          <w:vertAlign w:val="superscript"/>
          <w:lang w:val="en-US"/>
        </w:rPr>
        <w:t>3</w:t>
      </w:r>
      <w:r w:rsidRPr="005726D0">
        <w:rPr>
          <w:rFonts w:ascii="Arial" w:hAnsi="Arial" w:cs="Arial"/>
          <w:sz w:val="20"/>
          <w:szCs w:val="20"/>
          <w:lang w:val="en-US"/>
        </w:rPr>
        <w:t xml:space="preserve"> range. A gradient of</w:t>
      </w:r>
      <w:r>
        <w:rPr>
          <w:rFonts w:ascii="Arial" w:hAnsi="Arial" w:cs="Arial"/>
          <w:sz w:val="20"/>
          <w:szCs w:val="20"/>
          <w:lang w:val="en-US"/>
        </w:rPr>
        <w:t xml:space="preserve"> indoor</w:t>
      </w:r>
      <w:r w:rsidRPr="005726D0">
        <w:rPr>
          <w:rFonts w:ascii="Arial" w:hAnsi="Arial" w:cs="Arial"/>
          <w:sz w:val="20"/>
          <w:szCs w:val="20"/>
          <w:lang w:val="en-US"/>
        </w:rPr>
        <w:t xml:space="preserve"> concentrations </w:t>
      </w:r>
      <w:r>
        <w:rPr>
          <w:rFonts w:ascii="Arial" w:hAnsi="Arial" w:cs="Arial"/>
          <w:sz w:val="20"/>
          <w:szCs w:val="20"/>
          <w:lang w:val="en-US"/>
        </w:rPr>
        <w:t>according to</w:t>
      </w:r>
      <w:r w:rsidRPr="005726D0">
        <w:rPr>
          <w:rFonts w:ascii="Arial" w:hAnsi="Arial" w:cs="Arial"/>
          <w:sz w:val="20"/>
          <w:szCs w:val="20"/>
          <w:lang w:val="en-US"/>
        </w:rPr>
        <w:t xml:space="preserve"> the </w:t>
      </w:r>
      <w:r>
        <w:rPr>
          <w:rFonts w:ascii="Arial" w:hAnsi="Arial" w:cs="Arial"/>
          <w:sz w:val="20"/>
          <w:szCs w:val="20"/>
          <w:lang w:val="en-US"/>
        </w:rPr>
        <w:t>sampling</w:t>
      </w:r>
      <w:r w:rsidRPr="005726D0">
        <w:rPr>
          <w:rFonts w:ascii="Arial" w:hAnsi="Arial" w:cs="Arial"/>
          <w:sz w:val="20"/>
          <w:szCs w:val="20"/>
          <w:lang w:val="en-US"/>
        </w:rPr>
        <w:t xml:space="preserve"> height (30, 125 and </w:t>
      </w:r>
      <w:smartTag w:uri="urn:schemas-microsoft-com:office:smarttags" w:element="metricconverter">
        <w:smartTagPr>
          <w:attr w:name="ProductID" w:val="250 cm"/>
        </w:smartTagPr>
        <w:r w:rsidRPr="005726D0">
          <w:rPr>
            <w:rFonts w:ascii="Arial" w:hAnsi="Arial" w:cs="Arial"/>
            <w:sz w:val="20"/>
            <w:szCs w:val="20"/>
            <w:lang w:val="en-US"/>
          </w:rPr>
          <w:t>250 cm</w:t>
        </w:r>
      </w:smartTag>
      <w:r w:rsidRPr="005726D0">
        <w:rPr>
          <w:rFonts w:ascii="Arial" w:hAnsi="Arial" w:cs="Arial"/>
          <w:sz w:val="20"/>
          <w:szCs w:val="20"/>
          <w:lang w:val="en-US"/>
        </w:rPr>
        <w:t xml:space="preserve">) was also </w:t>
      </w:r>
      <w:r>
        <w:rPr>
          <w:rFonts w:ascii="Arial" w:hAnsi="Arial" w:cs="Arial"/>
          <w:sz w:val="20"/>
          <w:szCs w:val="20"/>
          <w:lang w:val="en-US"/>
        </w:rPr>
        <w:t>observed</w:t>
      </w:r>
      <w:r w:rsidRPr="005726D0">
        <w:rPr>
          <w:rFonts w:ascii="Arial" w:hAnsi="Arial" w:cs="Arial"/>
          <w:sz w:val="20"/>
          <w:szCs w:val="20"/>
          <w:lang w:val="en-US"/>
        </w:rPr>
        <w:t xml:space="preserve"> suggesting that the </w:t>
      </w:r>
      <w:proofErr w:type="spellStart"/>
      <w:r w:rsidRPr="005726D0">
        <w:rPr>
          <w:rFonts w:ascii="Arial" w:hAnsi="Arial" w:cs="Arial"/>
          <w:sz w:val="20"/>
          <w:szCs w:val="20"/>
          <w:lang w:val="en-US"/>
        </w:rPr>
        <w:t>microplastics</w:t>
      </w:r>
      <w:proofErr w:type="spellEnd"/>
      <w:r w:rsidRPr="005726D0">
        <w:rPr>
          <w:rFonts w:ascii="Arial" w:hAnsi="Arial" w:cs="Arial"/>
          <w:sz w:val="20"/>
          <w:szCs w:val="20"/>
          <w:lang w:val="en-US"/>
        </w:rPr>
        <w:t xml:space="preserve"> are mainly </w:t>
      </w:r>
      <w:r>
        <w:rPr>
          <w:rFonts w:ascii="Arial" w:hAnsi="Arial" w:cs="Arial"/>
          <w:sz w:val="20"/>
          <w:szCs w:val="20"/>
          <w:lang w:val="en-US"/>
        </w:rPr>
        <w:t>re suspended</w:t>
      </w:r>
      <w:r w:rsidRPr="005726D0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from</w:t>
      </w:r>
      <w:r w:rsidRPr="005726D0">
        <w:rPr>
          <w:rFonts w:ascii="Arial" w:hAnsi="Arial" w:cs="Arial"/>
          <w:sz w:val="20"/>
          <w:szCs w:val="20"/>
          <w:lang w:val="en-US"/>
        </w:rPr>
        <w:t xml:space="preserve"> the floor probably due to human activity and movement. Finally, a significant amount of fibers </w:t>
      </w:r>
      <w:r>
        <w:rPr>
          <w:rFonts w:ascii="Arial" w:hAnsi="Arial" w:cs="Arial"/>
          <w:sz w:val="20"/>
          <w:szCs w:val="20"/>
          <w:lang w:val="en-US"/>
        </w:rPr>
        <w:t>is</w:t>
      </w:r>
      <w:r w:rsidRPr="005726D0">
        <w:rPr>
          <w:rFonts w:ascii="Arial" w:hAnsi="Arial" w:cs="Arial"/>
          <w:sz w:val="20"/>
          <w:szCs w:val="20"/>
          <w:lang w:val="en-US"/>
        </w:rPr>
        <w:t xml:space="preserve"> observed in dust.</w:t>
      </w:r>
      <w:r w:rsidR="000B7A15">
        <w:rPr>
          <w:rFonts w:ascii="Arial" w:hAnsi="Arial" w:cs="Arial"/>
          <w:sz w:val="20"/>
          <w:szCs w:val="20"/>
          <w:lang w:val="en-US"/>
        </w:rPr>
        <w:t xml:space="preserve"> </w:t>
      </w:r>
      <w:r w:rsidRPr="005726D0">
        <w:rPr>
          <w:rFonts w:ascii="Arial" w:hAnsi="Arial" w:cs="Arial"/>
          <w:sz w:val="20"/>
          <w:szCs w:val="20"/>
          <w:lang w:val="en-US"/>
        </w:rPr>
        <w:t xml:space="preserve">Outdoor concentrations are lower than those observed </w:t>
      </w:r>
      <w:r w:rsidR="00FF104B">
        <w:rPr>
          <w:rFonts w:ascii="Arial" w:hAnsi="Arial" w:cs="Arial"/>
          <w:sz w:val="20"/>
          <w:szCs w:val="20"/>
          <w:lang w:val="en-US"/>
        </w:rPr>
        <w:t xml:space="preserve">for </w:t>
      </w:r>
      <w:r>
        <w:rPr>
          <w:rFonts w:ascii="Arial" w:hAnsi="Arial" w:cs="Arial"/>
          <w:sz w:val="20"/>
          <w:szCs w:val="20"/>
          <w:lang w:val="en-US"/>
        </w:rPr>
        <w:t>indoor</w:t>
      </w:r>
      <w:r w:rsidRPr="005726D0">
        <w:rPr>
          <w:rFonts w:ascii="Arial" w:hAnsi="Arial" w:cs="Arial"/>
          <w:sz w:val="20"/>
          <w:szCs w:val="20"/>
          <w:lang w:val="en-US"/>
        </w:rPr>
        <w:t xml:space="preserve"> and </w:t>
      </w:r>
      <w:r>
        <w:rPr>
          <w:rFonts w:ascii="Arial" w:hAnsi="Arial" w:cs="Arial"/>
          <w:sz w:val="20"/>
          <w:szCs w:val="20"/>
          <w:lang w:val="en-US"/>
        </w:rPr>
        <w:t>are</w:t>
      </w:r>
      <w:r w:rsidRPr="005726D0">
        <w:rPr>
          <w:rFonts w:ascii="Arial" w:hAnsi="Arial" w:cs="Arial"/>
          <w:sz w:val="20"/>
          <w:szCs w:val="20"/>
          <w:lang w:val="en-US"/>
        </w:rPr>
        <w:t xml:space="preserve"> in the 0.2-0.8 particles/m</w:t>
      </w:r>
      <w:r w:rsidRPr="005726D0">
        <w:rPr>
          <w:rFonts w:ascii="Arial" w:hAnsi="Arial" w:cs="Arial"/>
          <w:sz w:val="20"/>
          <w:szCs w:val="20"/>
          <w:vertAlign w:val="superscript"/>
          <w:lang w:val="en-US"/>
        </w:rPr>
        <w:t>3</w:t>
      </w:r>
      <w:r w:rsidRPr="005726D0">
        <w:rPr>
          <w:rFonts w:ascii="Arial" w:hAnsi="Arial" w:cs="Arial"/>
          <w:sz w:val="20"/>
          <w:szCs w:val="20"/>
          <w:lang w:val="en-US"/>
        </w:rPr>
        <w:t xml:space="preserve"> range. Due to their size, a high deposition velocity of </w:t>
      </w:r>
      <w:proofErr w:type="spellStart"/>
      <w:r w:rsidRPr="005726D0">
        <w:rPr>
          <w:rFonts w:ascii="Arial" w:hAnsi="Arial" w:cs="Arial"/>
          <w:sz w:val="20"/>
          <w:szCs w:val="20"/>
          <w:lang w:val="en-US"/>
        </w:rPr>
        <w:t>microplastics</w:t>
      </w:r>
      <w:proofErr w:type="spellEnd"/>
      <w:r w:rsidRPr="005726D0">
        <w:rPr>
          <w:rFonts w:ascii="Arial" w:hAnsi="Arial" w:cs="Arial"/>
          <w:sz w:val="20"/>
          <w:szCs w:val="20"/>
          <w:lang w:val="en-US"/>
        </w:rPr>
        <w:t xml:space="preserve"> may be expected and could explain the low concentrations observed. Parallel to that, a significant amount of particles </w:t>
      </w:r>
      <w:r>
        <w:rPr>
          <w:rFonts w:ascii="Arial" w:hAnsi="Arial" w:cs="Arial"/>
          <w:sz w:val="20"/>
          <w:szCs w:val="20"/>
          <w:lang w:val="en-US"/>
        </w:rPr>
        <w:t>is</w:t>
      </w:r>
      <w:r w:rsidRPr="005726D0">
        <w:rPr>
          <w:rFonts w:ascii="Arial" w:hAnsi="Arial" w:cs="Arial"/>
          <w:sz w:val="20"/>
          <w:szCs w:val="20"/>
          <w:lang w:val="en-US"/>
        </w:rPr>
        <w:t xml:space="preserve"> also observed in total atmospheric fallout (29-280 particles/m</w:t>
      </w:r>
      <w:r w:rsidRPr="005726D0">
        <w:rPr>
          <w:rFonts w:ascii="Arial" w:hAnsi="Arial" w:cs="Arial"/>
          <w:sz w:val="20"/>
          <w:szCs w:val="20"/>
          <w:vertAlign w:val="superscript"/>
          <w:lang w:val="en-US"/>
        </w:rPr>
        <w:t>2</w:t>
      </w:r>
      <w:r w:rsidRPr="005726D0">
        <w:rPr>
          <w:rFonts w:ascii="Arial" w:hAnsi="Arial" w:cs="Arial"/>
          <w:sz w:val="20"/>
          <w:szCs w:val="20"/>
          <w:lang w:val="en-US"/>
        </w:rPr>
        <w:t xml:space="preserve">/d), </w:t>
      </w:r>
      <w:r>
        <w:rPr>
          <w:rFonts w:ascii="Arial" w:hAnsi="Arial" w:cs="Arial"/>
          <w:sz w:val="20"/>
          <w:szCs w:val="20"/>
          <w:lang w:val="en-US"/>
        </w:rPr>
        <w:t>confirming</w:t>
      </w:r>
      <w:r w:rsidRPr="005726D0">
        <w:rPr>
          <w:rFonts w:ascii="Arial" w:hAnsi="Arial" w:cs="Arial"/>
          <w:sz w:val="20"/>
          <w:szCs w:val="20"/>
          <w:lang w:val="en-US"/>
        </w:rPr>
        <w:t xml:space="preserve"> the contamination of atmospheric compartment by </w:t>
      </w:r>
      <w:proofErr w:type="spellStart"/>
      <w:r w:rsidRPr="005726D0">
        <w:rPr>
          <w:rFonts w:ascii="Arial" w:hAnsi="Arial" w:cs="Arial"/>
          <w:sz w:val="20"/>
          <w:szCs w:val="20"/>
          <w:lang w:val="en-US"/>
        </w:rPr>
        <w:t>microplastics</w:t>
      </w:r>
      <w:proofErr w:type="spellEnd"/>
      <w:r w:rsidRPr="005726D0">
        <w:rPr>
          <w:rFonts w:ascii="Arial" w:hAnsi="Arial" w:cs="Arial"/>
          <w:sz w:val="20"/>
          <w:szCs w:val="20"/>
          <w:lang w:val="en-US"/>
        </w:rPr>
        <w:t>. Th</w:t>
      </w:r>
      <w:r>
        <w:rPr>
          <w:rFonts w:ascii="Arial" w:hAnsi="Arial" w:cs="Arial"/>
          <w:sz w:val="20"/>
          <w:szCs w:val="20"/>
          <w:lang w:val="en-US"/>
        </w:rPr>
        <w:t>e</w:t>
      </w:r>
      <w:r w:rsidRPr="005726D0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time-variation of this </w:t>
      </w:r>
      <w:r w:rsidRPr="005726D0">
        <w:rPr>
          <w:rFonts w:ascii="Arial" w:hAnsi="Arial" w:cs="Arial"/>
          <w:sz w:val="20"/>
          <w:szCs w:val="20"/>
          <w:lang w:val="en-US"/>
        </w:rPr>
        <w:t xml:space="preserve">flux seems to be strongly influenced by </w:t>
      </w:r>
      <w:r>
        <w:rPr>
          <w:rFonts w:ascii="Arial" w:hAnsi="Arial" w:cs="Arial"/>
          <w:sz w:val="20"/>
          <w:szCs w:val="20"/>
          <w:lang w:val="en-US"/>
        </w:rPr>
        <w:t>rain events</w:t>
      </w:r>
      <w:r w:rsidRPr="005726D0">
        <w:rPr>
          <w:rFonts w:ascii="Arial" w:hAnsi="Arial" w:cs="Arial"/>
          <w:sz w:val="20"/>
          <w:szCs w:val="20"/>
          <w:lang w:val="en-US"/>
        </w:rPr>
        <w:t xml:space="preserve"> suggesting that the </w:t>
      </w:r>
      <w:proofErr w:type="spellStart"/>
      <w:r w:rsidRPr="005726D0">
        <w:rPr>
          <w:rFonts w:ascii="Arial" w:hAnsi="Arial" w:cs="Arial"/>
          <w:sz w:val="20"/>
          <w:szCs w:val="20"/>
          <w:lang w:val="en-US"/>
        </w:rPr>
        <w:t>microplastic</w:t>
      </w:r>
      <w:proofErr w:type="spellEnd"/>
      <w:r w:rsidRPr="005726D0">
        <w:rPr>
          <w:rFonts w:ascii="Arial" w:hAnsi="Arial" w:cs="Arial"/>
          <w:sz w:val="20"/>
          <w:szCs w:val="20"/>
          <w:lang w:val="en-US"/>
        </w:rPr>
        <w:t xml:space="preserve"> wash out could be a major route of deposition.</w:t>
      </w:r>
    </w:p>
    <w:p w:rsidR="0098239C" w:rsidRPr="005726D0" w:rsidRDefault="0098239C" w:rsidP="003A02D1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98239C" w:rsidRPr="005726D0" w:rsidRDefault="0098239C" w:rsidP="0039140C">
      <w:pPr>
        <w:jc w:val="both"/>
        <w:rPr>
          <w:rFonts w:ascii="Arial" w:hAnsi="Arial" w:cs="Arial"/>
          <w:sz w:val="20"/>
          <w:szCs w:val="20"/>
          <w:lang w:val="en-US"/>
        </w:rPr>
      </w:pPr>
      <w:r w:rsidRPr="005726D0">
        <w:rPr>
          <w:rFonts w:ascii="Arial" w:hAnsi="Arial" w:cs="Arial"/>
          <w:sz w:val="20"/>
          <w:szCs w:val="20"/>
          <w:lang w:val="en-US"/>
        </w:rPr>
        <w:t xml:space="preserve">The </w:t>
      </w:r>
      <w:r>
        <w:rPr>
          <w:rFonts w:ascii="Arial" w:hAnsi="Arial" w:cs="Arial"/>
          <w:sz w:val="20"/>
          <w:szCs w:val="20"/>
          <w:lang w:val="en-US"/>
        </w:rPr>
        <w:t>chemical identification</w:t>
      </w:r>
      <w:r w:rsidRPr="005726D0">
        <w:rPr>
          <w:rFonts w:ascii="Arial" w:hAnsi="Arial" w:cs="Arial"/>
          <w:sz w:val="20"/>
          <w:szCs w:val="20"/>
          <w:lang w:val="en-US"/>
        </w:rPr>
        <w:t xml:space="preserve"> of the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microplastics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5726D0">
        <w:rPr>
          <w:rFonts w:ascii="Arial" w:hAnsi="Arial" w:cs="Arial"/>
          <w:sz w:val="20"/>
          <w:szCs w:val="20"/>
          <w:lang w:val="en-US"/>
        </w:rPr>
        <w:t>is in progress using Raman micro spectroscopy.</w:t>
      </w:r>
    </w:p>
    <w:p w:rsidR="0098239C" w:rsidRPr="005726D0" w:rsidRDefault="0098239C" w:rsidP="0039140C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98239C" w:rsidRPr="005726D0" w:rsidRDefault="0098239C" w:rsidP="0039140C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98239C" w:rsidRPr="005726D0" w:rsidRDefault="0098239C" w:rsidP="0039140C">
      <w:pPr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5726D0">
        <w:rPr>
          <w:rFonts w:ascii="Arial" w:hAnsi="Arial" w:cs="Arial"/>
          <w:b/>
          <w:sz w:val="20"/>
          <w:szCs w:val="20"/>
          <w:lang w:val="en-US"/>
        </w:rPr>
        <w:t>References</w:t>
      </w:r>
    </w:p>
    <w:p w:rsidR="0098239C" w:rsidRPr="00AF3421" w:rsidRDefault="0098239C" w:rsidP="00A53487">
      <w:pPr>
        <w:ind w:left="720" w:hanging="720"/>
        <w:jc w:val="both"/>
        <w:rPr>
          <w:noProof/>
          <w:sz w:val="20"/>
          <w:szCs w:val="20"/>
          <w:lang w:val="en-US"/>
        </w:rPr>
      </w:pPr>
      <w:r w:rsidRPr="005726D0">
        <w:rPr>
          <w:rFonts w:ascii="Arial" w:hAnsi="Arial" w:cs="Arial"/>
          <w:sz w:val="20"/>
          <w:szCs w:val="20"/>
          <w:lang w:val="en-US"/>
        </w:rPr>
        <w:fldChar w:fldCharType="begin"/>
      </w:r>
      <w:r w:rsidRPr="005726D0">
        <w:rPr>
          <w:rFonts w:ascii="Arial" w:hAnsi="Arial" w:cs="Arial"/>
          <w:sz w:val="20"/>
          <w:szCs w:val="20"/>
          <w:lang w:val="en-US"/>
        </w:rPr>
        <w:instrText xml:space="preserve"> ADDIN EN.REFLIST </w:instrText>
      </w:r>
      <w:r w:rsidRPr="005726D0">
        <w:rPr>
          <w:rFonts w:ascii="Arial" w:hAnsi="Arial" w:cs="Arial"/>
          <w:sz w:val="20"/>
          <w:szCs w:val="20"/>
          <w:lang w:val="en-US"/>
        </w:rPr>
        <w:fldChar w:fldCharType="separate"/>
      </w:r>
      <w:bookmarkStart w:id="1" w:name="_ENREF_1"/>
      <w:r w:rsidRPr="00AF3421">
        <w:rPr>
          <w:noProof/>
          <w:sz w:val="20"/>
          <w:szCs w:val="20"/>
          <w:lang w:val="en-US"/>
        </w:rPr>
        <w:t>Barnes DKA, Galgani F, Thompson RC, Barlaz M. Accumulation and fragmentation of plastic debris in global environments. Philosophical Transactions of the Royal Society B-Biological Sciences 2009; 364: 1985-1998.</w:t>
      </w:r>
      <w:bookmarkEnd w:id="1"/>
    </w:p>
    <w:p w:rsidR="0098239C" w:rsidRPr="00AF3421" w:rsidRDefault="0098239C" w:rsidP="00A53487">
      <w:pPr>
        <w:ind w:left="720" w:hanging="720"/>
        <w:jc w:val="both"/>
        <w:rPr>
          <w:noProof/>
          <w:sz w:val="20"/>
          <w:szCs w:val="20"/>
          <w:lang w:val="en-US"/>
        </w:rPr>
      </w:pPr>
      <w:bookmarkStart w:id="2" w:name="_ENREF_2"/>
      <w:r w:rsidRPr="00AF3421">
        <w:rPr>
          <w:noProof/>
          <w:sz w:val="20"/>
          <w:szCs w:val="20"/>
          <w:lang w:val="en-US"/>
        </w:rPr>
        <w:t>Dris R, Gasperi J, Rocher V, Saad M, Tassin. First investigations on the microplastic contamination in an urban area: the case of the Greater Paris. Enviromental chemistry, in press. 2015.</w:t>
      </w:r>
      <w:bookmarkEnd w:id="2"/>
    </w:p>
    <w:p w:rsidR="0098239C" w:rsidRDefault="0098239C" w:rsidP="00AF3421">
      <w:pPr>
        <w:ind w:left="720" w:hanging="720"/>
        <w:jc w:val="both"/>
        <w:rPr>
          <w:rFonts w:ascii="Arial" w:hAnsi="Arial" w:cs="Arial"/>
          <w:noProof/>
          <w:sz w:val="20"/>
          <w:szCs w:val="20"/>
          <w:lang w:val="en-US"/>
        </w:rPr>
      </w:pPr>
      <w:bookmarkStart w:id="3" w:name="_ENREF_3"/>
      <w:r w:rsidRPr="00AF3421">
        <w:rPr>
          <w:noProof/>
          <w:sz w:val="20"/>
          <w:szCs w:val="20"/>
          <w:lang w:val="en-US"/>
        </w:rPr>
        <w:t>PlasticsEurope. Plastics – the Facts 2013, An analysis of European latest plastics production, demand and waste data. Plastics Europe, Association of Plastic Manufacturers, Brussels, 2013, pp. 40.</w:t>
      </w:r>
      <w:bookmarkEnd w:id="3"/>
    </w:p>
    <w:p w:rsidR="0098239C" w:rsidRPr="005726D0" w:rsidRDefault="0098239C" w:rsidP="003A02D1">
      <w:pPr>
        <w:jc w:val="both"/>
        <w:rPr>
          <w:rFonts w:ascii="Arial" w:hAnsi="Arial" w:cs="Arial"/>
          <w:sz w:val="20"/>
          <w:szCs w:val="20"/>
          <w:lang w:val="en-US"/>
        </w:rPr>
      </w:pPr>
      <w:r w:rsidRPr="005726D0">
        <w:rPr>
          <w:rFonts w:ascii="Arial" w:hAnsi="Arial" w:cs="Arial"/>
          <w:sz w:val="20"/>
          <w:szCs w:val="20"/>
          <w:lang w:val="en-US"/>
        </w:rPr>
        <w:fldChar w:fldCharType="end"/>
      </w:r>
    </w:p>
    <w:sectPr w:rsidR="0098239C" w:rsidRPr="005726D0" w:rsidSect="004B2CE5">
      <w:pgSz w:w="11906" w:h="16838" w:code="9"/>
      <w:pgMar w:top="1418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Science Total Environ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pfv9v2rzyx90p9exet2p2x5v9dzfraez9wef&quot;&gt;Database-biblio&lt;record-ids&gt;&lt;item&gt;26025&lt;/item&gt;&lt;item&gt;26083&lt;/item&gt;&lt;item&gt;26132&lt;/item&gt;&lt;/record-ids&gt;&lt;/item&gt;&lt;/Libraries&gt;"/>
  </w:docVars>
  <w:rsids>
    <w:rsidRoot w:val="004F3F40"/>
    <w:rsid w:val="00033261"/>
    <w:rsid w:val="00060837"/>
    <w:rsid w:val="00072DE8"/>
    <w:rsid w:val="000B7316"/>
    <w:rsid w:val="000B7A15"/>
    <w:rsid w:val="000F7DDD"/>
    <w:rsid w:val="001A6F72"/>
    <w:rsid w:val="001F4812"/>
    <w:rsid w:val="00221238"/>
    <w:rsid w:val="00241318"/>
    <w:rsid w:val="002D0852"/>
    <w:rsid w:val="002F2B11"/>
    <w:rsid w:val="0039140C"/>
    <w:rsid w:val="003A02D1"/>
    <w:rsid w:val="00400A79"/>
    <w:rsid w:val="00415FB4"/>
    <w:rsid w:val="00455675"/>
    <w:rsid w:val="00455DBB"/>
    <w:rsid w:val="004B2CE5"/>
    <w:rsid w:val="004D7218"/>
    <w:rsid w:val="004F22E8"/>
    <w:rsid w:val="004F3F40"/>
    <w:rsid w:val="00534832"/>
    <w:rsid w:val="00536439"/>
    <w:rsid w:val="0053675A"/>
    <w:rsid w:val="00544648"/>
    <w:rsid w:val="00554708"/>
    <w:rsid w:val="005726D0"/>
    <w:rsid w:val="005828CD"/>
    <w:rsid w:val="005C4D77"/>
    <w:rsid w:val="005D0200"/>
    <w:rsid w:val="00656962"/>
    <w:rsid w:val="0073171C"/>
    <w:rsid w:val="007711B4"/>
    <w:rsid w:val="00811B8B"/>
    <w:rsid w:val="00827A06"/>
    <w:rsid w:val="00855F6B"/>
    <w:rsid w:val="008715DC"/>
    <w:rsid w:val="0089450F"/>
    <w:rsid w:val="008C47B6"/>
    <w:rsid w:val="008C5F38"/>
    <w:rsid w:val="008D73FF"/>
    <w:rsid w:val="008E1BB9"/>
    <w:rsid w:val="009425FE"/>
    <w:rsid w:val="009453AA"/>
    <w:rsid w:val="009466F2"/>
    <w:rsid w:val="0098239C"/>
    <w:rsid w:val="009A55F8"/>
    <w:rsid w:val="009B473C"/>
    <w:rsid w:val="00A21C52"/>
    <w:rsid w:val="00A34C75"/>
    <w:rsid w:val="00A36BBB"/>
    <w:rsid w:val="00A377E4"/>
    <w:rsid w:val="00A4450B"/>
    <w:rsid w:val="00A53487"/>
    <w:rsid w:val="00A94D2E"/>
    <w:rsid w:val="00AA543C"/>
    <w:rsid w:val="00AC7FA2"/>
    <w:rsid w:val="00AF3421"/>
    <w:rsid w:val="00AF6935"/>
    <w:rsid w:val="00B05CD0"/>
    <w:rsid w:val="00B075BA"/>
    <w:rsid w:val="00B10E8D"/>
    <w:rsid w:val="00B245CC"/>
    <w:rsid w:val="00B848BF"/>
    <w:rsid w:val="00BA27A6"/>
    <w:rsid w:val="00BB51C3"/>
    <w:rsid w:val="00BB70B5"/>
    <w:rsid w:val="00BD4F84"/>
    <w:rsid w:val="00BF0839"/>
    <w:rsid w:val="00C22D80"/>
    <w:rsid w:val="00C50C80"/>
    <w:rsid w:val="00C54F4B"/>
    <w:rsid w:val="00CD5709"/>
    <w:rsid w:val="00CE3470"/>
    <w:rsid w:val="00D032C7"/>
    <w:rsid w:val="00D2223F"/>
    <w:rsid w:val="00D81595"/>
    <w:rsid w:val="00DD705F"/>
    <w:rsid w:val="00DE3033"/>
    <w:rsid w:val="00DF6705"/>
    <w:rsid w:val="00E05237"/>
    <w:rsid w:val="00E1615E"/>
    <w:rsid w:val="00E222F1"/>
    <w:rsid w:val="00E44A3B"/>
    <w:rsid w:val="00E46D6F"/>
    <w:rsid w:val="00E8124E"/>
    <w:rsid w:val="00F24F58"/>
    <w:rsid w:val="00F50156"/>
    <w:rsid w:val="00F501A8"/>
    <w:rsid w:val="00F56026"/>
    <w:rsid w:val="00F8429A"/>
    <w:rsid w:val="00FA4425"/>
    <w:rsid w:val="00FA7BC8"/>
    <w:rsid w:val="00FF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metricconverter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705"/>
    <w:rPr>
      <w:sz w:val="24"/>
      <w:szCs w:val="24"/>
      <w:lang w:val="de-DE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A34C75"/>
    <w:rPr>
      <w:rFonts w:cs="Times New Roman"/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rsid w:val="008715DC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8715D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8715DC"/>
    <w:rPr>
      <w:rFonts w:cs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8715D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8715DC"/>
    <w:rPr>
      <w:rFonts w:cs="Times New Roman"/>
      <w:b/>
      <w:bCs/>
    </w:rPr>
  </w:style>
  <w:style w:type="paragraph" w:styleId="Textedebulles">
    <w:name w:val="Balloon Text"/>
    <w:basedOn w:val="Normal"/>
    <w:link w:val="TextedebullesCar"/>
    <w:uiPriority w:val="99"/>
    <w:semiHidden/>
    <w:rsid w:val="008715D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8715D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705"/>
    <w:rPr>
      <w:sz w:val="24"/>
      <w:szCs w:val="24"/>
      <w:lang w:val="de-DE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A34C75"/>
    <w:rPr>
      <w:rFonts w:cs="Times New Roman"/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rsid w:val="008715DC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8715D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8715DC"/>
    <w:rPr>
      <w:rFonts w:cs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8715D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8715DC"/>
    <w:rPr>
      <w:rFonts w:cs="Times New Roman"/>
      <w:b/>
      <w:bCs/>
    </w:rPr>
  </w:style>
  <w:style w:type="paragraph" w:styleId="Textedebulles">
    <w:name w:val="Balloon Text"/>
    <w:basedOn w:val="Normal"/>
    <w:link w:val="TextedebullesCar"/>
    <w:uiPriority w:val="99"/>
    <w:semiHidden/>
    <w:rsid w:val="008715D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8715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322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32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967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The translation of Lorem ipsum - At vero eos et accusamus et iusto odio dignissimos ducimus qui blanditiis praesentium volupta</vt:lpstr>
    </vt:vector>
  </TitlesOfParts>
  <Company>Hewlett-Packard Company</Company>
  <LinksUpToDate>false</LinksUpToDate>
  <CharactersWithSpaces>6274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translation of Lorem ipsum - At vero eos et accusamus et iusto odio dignissimos ducimus qui blanditiis praesentium volupta</dc:title>
  <dc:creator>Christiane Wolf cwolf</dc:creator>
  <cp:lastModifiedBy>Johnny Gasperi</cp:lastModifiedBy>
  <cp:revision>6</cp:revision>
  <dcterms:created xsi:type="dcterms:W3CDTF">2015-03-06T09:44:00Z</dcterms:created>
  <dcterms:modified xsi:type="dcterms:W3CDTF">2015-03-06T09:51:00Z</dcterms:modified>
</cp:coreProperties>
</file>